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A1" w:rsidRPr="00517CA1" w:rsidRDefault="00517CA1" w:rsidP="00517CA1">
      <w:pPr>
        <w:pStyle w:val="1"/>
        <w:tabs>
          <w:tab w:val="clear" w:pos="720"/>
        </w:tabs>
        <w:ind w:left="0" w:firstLin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517CA1" w:rsidRPr="00517CA1" w:rsidRDefault="00517CA1" w:rsidP="00517CA1">
      <w:pPr>
        <w:jc w:val="center"/>
        <w:rPr>
          <w:sz w:val="28"/>
          <w:szCs w:val="28"/>
        </w:rPr>
      </w:pPr>
      <w:r w:rsidRPr="00517CA1">
        <w:rPr>
          <w:sz w:val="28"/>
          <w:szCs w:val="28"/>
        </w:rPr>
        <w:t>АДМИНИСТРАЦИИ СКОПКОРТНЕНСКОГО</w:t>
      </w:r>
    </w:p>
    <w:p w:rsidR="00517CA1" w:rsidRDefault="00517CA1" w:rsidP="00517CA1">
      <w:pPr>
        <w:jc w:val="center"/>
        <w:rPr>
          <w:sz w:val="28"/>
          <w:szCs w:val="28"/>
        </w:rPr>
      </w:pPr>
      <w:r w:rsidRPr="00517CA1">
        <w:rPr>
          <w:sz w:val="28"/>
          <w:szCs w:val="28"/>
        </w:rPr>
        <w:t>СЕЛЬСКОГО ПОСЕЛЕНИЯ</w:t>
      </w:r>
    </w:p>
    <w:p w:rsidR="00517CA1" w:rsidRDefault="00517CA1" w:rsidP="00517CA1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</w:t>
      </w:r>
    </w:p>
    <w:p w:rsidR="00517CA1" w:rsidRDefault="00517CA1" w:rsidP="00517CA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517CA1" w:rsidRDefault="00517CA1" w:rsidP="00517CA1">
      <w:pPr>
        <w:jc w:val="center"/>
        <w:rPr>
          <w:sz w:val="28"/>
          <w:szCs w:val="28"/>
        </w:rPr>
      </w:pPr>
    </w:p>
    <w:p w:rsidR="00517CA1" w:rsidRDefault="00517CA1" w:rsidP="00517CA1">
      <w:pPr>
        <w:jc w:val="both"/>
        <w:rPr>
          <w:sz w:val="28"/>
          <w:szCs w:val="28"/>
        </w:rPr>
      </w:pPr>
    </w:p>
    <w:p w:rsidR="00517CA1" w:rsidRDefault="00A13206" w:rsidP="00517CA1">
      <w:pPr>
        <w:rPr>
          <w:sz w:val="28"/>
          <w:szCs w:val="28"/>
        </w:rPr>
      </w:pPr>
      <w:r>
        <w:rPr>
          <w:sz w:val="28"/>
          <w:szCs w:val="28"/>
        </w:rPr>
        <w:t>от 15.12.2011года</w:t>
      </w:r>
      <w:r w:rsidR="00517CA1">
        <w:rPr>
          <w:sz w:val="28"/>
          <w:szCs w:val="28"/>
        </w:rPr>
        <w:t xml:space="preserve">                                                                                           № 44</w:t>
      </w:r>
    </w:p>
    <w:p w:rsidR="00517CA1" w:rsidRPr="0080408A" w:rsidRDefault="00517CA1" w:rsidP="00517CA1">
      <w:pPr>
        <w:rPr>
          <w:b/>
          <w:sz w:val="28"/>
          <w:szCs w:val="28"/>
        </w:rPr>
      </w:pPr>
    </w:p>
    <w:p w:rsidR="00517CA1" w:rsidRPr="0080408A" w:rsidRDefault="00517CA1" w:rsidP="00517CA1">
      <w:pPr>
        <w:rPr>
          <w:b/>
          <w:sz w:val="28"/>
          <w:szCs w:val="28"/>
        </w:rPr>
      </w:pPr>
      <w:r w:rsidRPr="0080408A">
        <w:rPr>
          <w:b/>
          <w:sz w:val="28"/>
          <w:szCs w:val="28"/>
        </w:rPr>
        <w:t>О комиссии по соблюдению требований</w:t>
      </w:r>
    </w:p>
    <w:p w:rsidR="00517CA1" w:rsidRPr="0080408A" w:rsidRDefault="00517CA1" w:rsidP="00517CA1">
      <w:pPr>
        <w:rPr>
          <w:b/>
          <w:sz w:val="28"/>
          <w:szCs w:val="28"/>
        </w:rPr>
      </w:pPr>
      <w:r w:rsidRPr="0080408A">
        <w:rPr>
          <w:b/>
          <w:sz w:val="28"/>
          <w:szCs w:val="28"/>
        </w:rPr>
        <w:t>к служебному поведению муниципальных</w:t>
      </w:r>
    </w:p>
    <w:p w:rsidR="00574316" w:rsidRPr="0080408A" w:rsidRDefault="00574316" w:rsidP="00517CA1">
      <w:pPr>
        <w:rPr>
          <w:b/>
          <w:sz w:val="28"/>
          <w:szCs w:val="28"/>
        </w:rPr>
      </w:pPr>
      <w:r w:rsidRPr="0080408A">
        <w:rPr>
          <w:b/>
          <w:sz w:val="28"/>
          <w:szCs w:val="28"/>
        </w:rPr>
        <w:t>служащих</w:t>
      </w:r>
      <w:r w:rsidR="00517CA1" w:rsidRPr="0080408A">
        <w:rPr>
          <w:b/>
          <w:sz w:val="28"/>
          <w:szCs w:val="28"/>
        </w:rPr>
        <w:t xml:space="preserve"> Скопкортненского</w:t>
      </w:r>
      <w:r w:rsidRPr="0080408A">
        <w:rPr>
          <w:b/>
          <w:sz w:val="28"/>
          <w:szCs w:val="28"/>
        </w:rPr>
        <w:t xml:space="preserve"> </w:t>
      </w:r>
      <w:r w:rsidR="00517CA1" w:rsidRPr="0080408A">
        <w:rPr>
          <w:b/>
          <w:sz w:val="28"/>
          <w:szCs w:val="28"/>
        </w:rPr>
        <w:t xml:space="preserve">сельского поселения </w:t>
      </w:r>
    </w:p>
    <w:p w:rsidR="00517CA1" w:rsidRPr="0080408A" w:rsidRDefault="00517CA1" w:rsidP="00517CA1">
      <w:pPr>
        <w:rPr>
          <w:b/>
          <w:sz w:val="28"/>
          <w:szCs w:val="28"/>
        </w:rPr>
      </w:pPr>
      <w:r w:rsidRPr="0080408A">
        <w:rPr>
          <w:b/>
          <w:sz w:val="28"/>
          <w:szCs w:val="28"/>
        </w:rPr>
        <w:t>и уре</w:t>
      </w:r>
      <w:r w:rsidR="006B426D">
        <w:rPr>
          <w:b/>
          <w:sz w:val="28"/>
          <w:szCs w:val="28"/>
        </w:rPr>
        <w:t>гулированию конфликта интересов</w:t>
      </w:r>
    </w:p>
    <w:p w:rsidR="00517CA1" w:rsidRPr="00517CA1" w:rsidRDefault="00517CA1" w:rsidP="00517CA1">
      <w:pPr>
        <w:jc w:val="center"/>
      </w:pPr>
    </w:p>
    <w:p w:rsidR="00517CA1" w:rsidRPr="00517CA1" w:rsidRDefault="00517CA1" w:rsidP="00517CA1">
      <w:pPr>
        <w:pStyle w:val="1"/>
        <w:tabs>
          <w:tab w:val="clear" w:pos="720"/>
        </w:tabs>
        <w:ind w:left="0" w:firstLine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 соответствии с Федеральным законом от 25 декабря 2008 года  № 273-ФЗ</w:t>
      </w:r>
    </w:p>
    <w:p w:rsidR="00517CA1" w:rsidRDefault="00517CA1" w:rsidP="009C1128">
      <w:pPr>
        <w:pStyle w:val="1"/>
        <w:tabs>
          <w:tab w:val="clear" w:pos="720"/>
        </w:tabs>
        <w:ind w:left="0" w:firstLin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"О противодействии коррупции",  статьей 14.1 Федерального Закона от 2 марта</w:t>
      </w:r>
      <w:r w:rsidR="0057431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2007 года  №</w:t>
      </w:r>
      <w:r w:rsidR="0043329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25-ФЗ « О му</w:t>
      </w:r>
      <w:r w:rsidR="0057431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ниципальной службе в Российской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Федерации»</w:t>
      </w:r>
      <w:r w:rsidR="009C1128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517CA1" w:rsidRDefault="00517CA1" w:rsidP="00517CA1"/>
    <w:p w:rsidR="00517CA1" w:rsidRDefault="00517CA1" w:rsidP="00517CA1">
      <w:r>
        <w:t>ПОСТАНОВЛЯЮ:</w:t>
      </w:r>
    </w:p>
    <w:p w:rsidR="00517CA1" w:rsidRPr="002D53EA" w:rsidRDefault="00517CA1" w:rsidP="00517CA1"/>
    <w:p w:rsidR="00517CA1" w:rsidRDefault="00517CA1" w:rsidP="00517CA1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1. Создать комиссию по соблюдению требований к служебному поведению муниципальных служащих Скопкортненского сельского поселения и урегулированию конфликта интересов </w:t>
      </w:r>
      <w:bookmarkStart w:id="1" w:name="sub_3"/>
      <w:bookmarkEnd w:id="0"/>
      <w:r>
        <w:rPr>
          <w:sz w:val="28"/>
          <w:szCs w:val="28"/>
        </w:rPr>
        <w:t xml:space="preserve"> и утвердить порядок ее работы (приложение № 1)</w:t>
      </w:r>
      <w:bookmarkEnd w:id="1"/>
      <w:r>
        <w:rPr>
          <w:sz w:val="28"/>
          <w:szCs w:val="28"/>
        </w:rPr>
        <w:t>.</w:t>
      </w:r>
    </w:p>
    <w:p w:rsidR="00517CA1" w:rsidRDefault="00517CA1" w:rsidP="00517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43329F" w:rsidRPr="0043329F">
        <w:rPr>
          <w:sz w:val="28"/>
          <w:szCs w:val="28"/>
        </w:rPr>
        <w:t>Порядок</w:t>
      </w:r>
      <w:r w:rsidR="0043329F">
        <w:t xml:space="preserve"> </w:t>
      </w:r>
      <w:r w:rsidR="0043329F" w:rsidRPr="0043329F">
        <w:rPr>
          <w:sz w:val="28"/>
          <w:szCs w:val="28"/>
        </w:rPr>
        <w:t>работы</w:t>
      </w:r>
      <w:r w:rsidR="0043329F">
        <w:t xml:space="preserve"> </w:t>
      </w:r>
      <w:r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Скопкортненского сельского поселения и урегулированию конфликта интересов (приложение №2)</w:t>
      </w:r>
      <w:r w:rsidR="0043329F">
        <w:rPr>
          <w:sz w:val="28"/>
          <w:szCs w:val="28"/>
        </w:rPr>
        <w:t>.</w:t>
      </w:r>
    </w:p>
    <w:p w:rsidR="00517CA1" w:rsidRDefault="00517CA1" w:rsidP="00517CA1">
      <w:pPr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персональный состав комиссии определяется на день заседания комиссии по</w:t>
      </w:r>
      <w:r w:rsidRPr="00AC17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служащим</w:t>
      </w:r>
      <w:r w:rsidR="0043329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Скопкортненского сельского поселения, замещающим соответствующие должности Скопкортненского сельского поселения (исполняющим обязанности по этим должностям). Персональный состав независимых экспертов в составе комиссии в соответствии с законодательством. </w:t>
      </w:r>
    </w:p>
    <w:p w:rsidR="00517CA1" w:rsidRDefault="00517CA1" w:rsidP="00517CA1">
      <w:pPr>
        <w:rPr>
          <w:sz w:val="28"/>
          <w:szCs w:val="28"/>
        </w:rPr>
      </w:pPr>
      <w:r>
        <w:rPr>
          <w:sz w:val="28"/>
          <w:szCs w:val="28"/>
        </w:rPr>
        <w:t>4. Конт</w:t>
      </w:r>
      <w:r w:rsidR="00D70A1C">
        <w:rPr>
          <w:sz w:val="28"/>
          <w:szCs w:val="28"/>
        </w:rPr>
        <w:t>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517CA1" w:rsidRDefault="00517CA1" w:rsidP="00517CA1">
      <w:pPr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         опубликования.</w:t>
      </w:r>
    </w:p>
    <w:p w:rsidR="00517CA1" w:rsidRDefault="00517CA1" w:rsidP="00517CA1">
      <w:pPr>
        <w:rPr>
          <w:sz w:val="28"/>
          <w:szCs w:val="28"/>
        </w:rPr>
      </w:pPr>
      <w:bookmarkStart w:id="2" w:name="sub_100"/>
    </w:p>
    <w:bookmarkEnd w:id="2"/>
    <w:p w:rsidR="00517CA1" w:rsidRDefault="00517CA1" w:rsidP="00517CA1">
      <w:pPr>
        <w:rPr>
          <w:sz w:val="28"/>
          <w:szCs w:val="28"/>
        </w:rPr>
      </w:pPr>
    </w:p>
    <w:p w:rsidR="00610DBB" w:rsidRDefault="00610DBB" w:rsidP="00517CA1">
      <w:pPr>
        <w:rPr>
          <w:sz w:val="28"/>
          <w:szCs w:val="28"/>
        </w:rPr>
      </w:pPr>
    </w:p>
    <w:p w:rsidR="00610DBB" w:rsidRDefault="00610DBB" w:rsidP="00517CA1">
      <w:pPr>
        <w:rPr>
          <w:sz w:val="28"/>
          <w:szCs w:val="28"/>
        </w:rPr>
      </w:pPr>
    </w:p>
    <w:p w:rsidR="00517CA1" w:rsidRDefault="00517CA1" w:rsidP="00610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3BA0">
        <w:rPr>
          <w:sz w:val="28"/>
          <w:szCs w:val="28"/>
        </w:rPr>
        <w:t>администрации</w:t>
      </w:r>
      <w:r w:rsidR="004C5A2E">
        <w:rPr>
          <w:sz w:val="28"/>
          <w:szCs w:val="28"/>
        </w:rPr>
        <w:t xml:space="preserve">                                        </w:t>
      </w:r>
      <w:r w:rsidR="00610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М.П. Стародубец</w:t>
      </w:r>
    </w:p>
    <w:p w:rsidR="00517CA1" w:rsidRPr="00D107B6" w:rsidRDefault="00517CA1" w:rsidP="00517CA1">
      <w:pPr>
        <w:rPr>
          <w:rStyle w:val="a6"/>
          <w:b w:val="0"/>
          <w:bCs w:val="0"/>
          <w:color w:val="auto"/>
          <w:sz w:val="28"/>
          <w:szCs w:val="28"/>
        </w:rPr>
        <w:sectPr w:rsidR="00517CA1" w:rsidRPr="00D107B6" w:rsidSect="00837110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7CA1" w:rsidRPr="00EE3BA0" w:rsidRDefault="00517CA1" w:rsidP="00EE3BA0">
      <w:pPr>
        <w:rPr>
          <w:rStyle w:val="a6"/>
          <w:sz w:val="24"/>
          <w:szCs w:val="24"/>
        </w:rPr>
      </w:pPr>
    </w:p>
    <w:p w:rsidR="00517CA1" w:rsidRPr="00EE3BA0" w:rsidRDefault="00517CA1" w:rsidP="00D43A67">
      <w:pPr>
        <w:pStyle w:val="a5"/>
        <w:ind w:left="5387"/>
        <w:jc w:val="right"/>
        <w:rPr>
          <w:sz w:val="24"/>
          <w:szCs w:val="24"/>
        </w:rPr>
      </w:pPr>
      <w:r w:rsidRPr="00EE3BA0">
        <w:rPr>
          <w:rFonts w:ascii="Times New Roman" w:hAnsi="Times New Roman" w:cs="Times New Roman"/>
          <w:sz w:val="24"/>
          <w:szCs w:val="24"/>
        </w:rPr>
        <w:t>П</w:t>
      </w:r>
      <w:r w:rsidR="00EE3BA0">
        <w:rPr>
          <w:rFonts w:ascii="Times New Roman" w:hAnsi="Times New Roman" w:cs="Times New Roman"/>
          <w:sz w:val="24"/>
          <w:szCs w:val="24"/>
        </w:rPr>
        <w:t>риложение</w:t>
      </w:r>
      <w:r w:rsidRPr="00EE3BA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17CA1" w:rsidRPr="00EE3BA0" w:rsidRDefault="00517CA1" w:rsidP="00D43A67">
      <w:pPr>
        <w:jc w:val="right"/>
      </w:pPr>
      <w:r w:rsidRPr="00EE3BA0">
        <w:t xml:space="preserve">                                                                      </w:t>
      </w:r>
      <w:r w:rsidR="005665D0" w:rsidRPr="00EE3BA0">
        <w:t xml:space="preserve"> </w:t>
      </w:r>
      <w:r w:rsidR="00EE3BA0">
        <w:t xml:space="preserve">                         </w:t>
      </w:r>
      <w:r w:rsidRPr="00EE3BA0">
        <w:t xml:space="preserve"> к постановлению администрации </w:t>
      </w:r>
    </w:p>
    <w:p w:rsidR="00D43A67" w:rsidRDefault="00517CA1" w:rsidP="00D43A67">
      <w:pPr>
        <w:jc w:val="right"/>
      </w:pPr>
      <w:r w:rsidRPr="00EE3BA0">
        <w:t xml:space="preserve">                                                                 </w:t>
      </w:r>
      <w:r w:rsidR="00EE3BA0">
        <w:t xml:space="preserve">                            </w:t>
      </w:r>
      <w:r w:rsidRPr="00EE3BA0">
        <w:t xml:space="preserve">Скопкортненского сельского </w:t>
      </w:r>
    </w:p>
    <w:p w:rsidR="00517CA1" w:rsidRPr="00EE3BA0" w:rsidRDefault="00D43A67" w:rsidP="00D43A67">
      <w:pPr>
        <w:jc w:val="right"/>
      </w:pPr>
      <w:r>
        <w:t>п</w:t>
      </w:r>
      <w:r w:rsidR="00517CA1" w:rsidRPr="00EE3BA0">
        <w:t>ос</w:t>
      </w:r>
      <w:r>
        <w:t xml:space="preserve">еления </w:t>
      </w:r>
      <w:r w:rsidR="00517CA1" w:rsidRPr="00EE3BA0">
        <w:t>от 15.12.2011 г.</w:t>
      </w:r>
      <w:r w:rsidR="00EE3BA0">
        <w:t xml:space="preserve">    № 44</w:t>
      </w:r>
    </w:p>
    <w:p w:rsidR="00517CA1" w:rsidRDefault="00517CA1" w:rsidP="00517CA1">
      <w:pPr>
        <w:ind w:left="5670"/>
        <w:jc w:val="right"/>
        <w:rPr>
          <w:sz w:val="22"/>
          <w:szCs w:val="22"/>
        </w:rPr>
      </w:pPr>
    </w:p>
    <w:p w:rsidR="00517CA1" w:rsidRDefault="00517CA1" w:rsidP="00517CA1">
      <w:pPr>
        <w:ind w:left="5670"/>
        <w:jc w:val="right"/>
      </w:pPr>
    </w:p>
    <w:p w:rsidR="00517CA1" w:rsidRDefault="00517CA1" w:rsidP="00517CA1"/>
    <w:p w:rsidR="00517CA1" w:rsidRDefault="00517CA1" w:rsidP="00517CA1">
      <w:pPr>
        <w:pStyle w:val="1"/>
        <w:tabs>
          <w:tab w:val="clear" w:pos="720"/>
        </w:tabs>
        <w:spacing w:before="0" w:after="0"/>
        <w:ind w:left="360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Состав</w:t>
      </w:r>
    </w:p>
    <w:p w:rsidR="00517CA1" w:rsidRDefault="00517CA1" w:rsidP="00517CA1">
      <w:pPr>
        <w:pStyle w:val="1"/>
        <w:tabs>
          <w:tab w:val="clear" w:pos="720"/>
        </w:tabs>
        <w:spacing w:before="0" w:after="0"/>
        <w:ind w:hanging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муниципальных  служащих Скопкортненского сельского</w:t>
      </w:r>
    </w:p>
    <w:p w:rsidR="00517CA1" w:rsidRDefault="00517CA1" w:rsidP="00517CA1">
      <w:pPr>
        <w:pStyle w:val="1"/>
        <w:tabs>
          <w:tab w:val="clear" w:pos="720"/>
        </w:tabs>
        <w:spacing w:before="0" w:after="0"/>
        <w:ind w:hanging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поселения и уре</w:t>
      </w:r>
      <w:r w:rsidR="00620556">
        <w:rPr>
          <w:rFonts w:ascii="Times New Roman" w:hAnsi="Times New Roman"/>
          <w:color w:val="auto"/>
          <w:sz w:val="28"/>
          <w:szCs w:val="28"/>
        </w:rPr>
        <w:t>гулированию конфликта интересов</w:t>
      </w:r>
    </w:p>
    <w:p w:rsidR="00517CA1" w:rsidRPr="00D107B6" w:rsidRDefault="00517CA1" w:rsidP="00517CA1"/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931FF0">
        <w:rPr>
          <w:rFonts w:ascii="Times New Roman" w:hAnsi="Times New Roman" w:cs="Times New Roman"/>
        </w:rPr>
        <w:t xml:space="preserve"> комиссии:                     - </w:t>
      </w:r>
      <w:r>
        <w:rPr>
          <w:rFonts w:ascii="Times New Roman" w:hAnsi="Times New Roman" w:cs="Times New Roman"/>
        </w:rPr>
        <w:t>глава администрации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Скопкортненского сельского поселения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                </w:t>
      </w:r>
      <w:r w:rsidR="00931FF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5665D0">
        <w:rPr>
          <w:rFonts w:ascii="Times New Roman" w:hAnsi="Times New Roman" w:cs="Times New Roman"/>
        </w:rPr>
        <w:t>специалист по экономике и финансам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комиссии: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</w:t>
      </w:r>
      <w:r w:rsidR="00766939">
        <w:rPr>
          <w:rFonts w:ascii="Times New Roman" w:hAnsi="Times New Roman" w:cs="Times New Roman"/>
        </w:rPr>
        <w:t xml:space="preserve">           </w:t>
      </w:r>
      <w:r w:rsidR="00931FF0">
        <w:rPr>
          <w:rFonts w:ascii="Times New Roman" w:hAnsi="Times New Roman" w:cs="Times New Roman"/>
        </w:rPr>
        <w:t xml:space="preserve">- </w:t>
      </w:r>
      <w:r w:rsidR="005665D0">
        <w:rPr>
          <w:rFonts w:ascii="Times New Roman" w:hAnsi="Times New Roman" w:cs="Times New Roman"/>
        </w:rPr>
        <w:t>специалист администрации</w:t>
      </w:r>
      <w:r>
        <w:rPr>
          <w:rFonts w:ascii="Times New Roman" w:hAnsi="Times New Roman" w:cs="Times New Roman"/>
        </w:rPr>
        <w:t xml:space="preserve">      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комиссии: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комиссии: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</w:p>
    <w:p w:rsidR="00517CA1" w:rsidRDefault="005665D0" w:rsidP="00517CA1">
      <w:pPr>
        <w:pStyle w:val="a5"/>
        <w:tabs>
          <w:tab w:val="center" w:pos="4819"/>
        </w:tabs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  <w:r>
        <w:rPr>
          <w:rFonts w:ascii="Times New Roman" w:hAnsi="Times New Roman" w:cs="Times New Roman"/>
        </w:rPr>
        <w:tab/>
        <w:t xml:space="preserve">                              </w:t>
      </w:r>
      <w:r w:rsidR="00EE3B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н</w:t>
      </w:r>
      <w:r w:rsidR="00517CA1">
        <w:rPr>
          <w:rFonts w:ascii="Times New Roman" w:hAnsi="Times New Roman" w:cs="Times New Roman"/>
        </w:rPr>
        <w:t>езависимые эксперты</w:t>
      </w:r>
      <w:r>
        <w:rPr>
          <w:rFonts w:ascii="Times New Roman" w:hAnsi="Times New Roman" w:cs="Times New Roman"/>
        </w:rPr>
        <w:t xml:space="preserve"> </w:t>
      </w:r>
      <w:r w:rsidR="003218CE">
        <w:rPr>
          <w:rFonts w:ascii="Times New Roman" w:hAnsi="Times New Roman" w:cs="Times New Roman"/>
        </w:rPr>
        <w:t>(</w:t>
      </w:r>
      <w:r w:rsidR="00517CA1">
        <w:rPr>
          <w:rFonts w:ascii="Times New Roman" w:hAnsi="Times New Roman" w:cs="Times New Roman"/>
        </w:rPr>
        <w:t>по согласованию)</w:t>
      </w:r>
    </w:p>
    <w:p w:rsidR="00517CA1" w:rsidRDefault="00517CA1" w:rsidP="00517CA1">
      <w:pPr>
        <w:pStyle w:val="a5"/>
        <w:ind w:left="0"/>
        <w:jc w:val="left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Default="00517CA1" w:rsidP="00517CA1">
      <w:pPr>
        <w:pStyle w:val="a5"/>
        <w:ind w:left="5387"/>
        <w:rPr>
          <w:rFonts w:ascii="Times New Roman" w:hAnsi="Times New Roman" w:cs="Times New Roman"/>
        </w:rPr>
      </w:pPr>
    </w:p>
    <w:p w:rsidR="00517CA1" w:rsidRPr="00EE3BA0" w:rsidRDefault="00517CA1" w:rsidP="00A67BF5">
      <w:pPr>
        <w:rPr>
          <w:b/>
        </w:rPr>
      </w:pPr>
    </w:p>
    <w:p w:rsidR="00A67BF5" w:rsidRPr="00EE3BA0" w:rsidRDefault="00A67BF5" w:rsidP="00D43A67">
      <w:pPr>
        <w:jc w:val="right"/>
      </w:pPr>
      <w:r w:rsidRPr="00EE3BA0">
        <w:t xml:space="preserve">                                                                        </w:t>
      </w:r>
      <w:r w:rsidR="00EE3BA0">
        <w:t xml:space="preserve">                            </w:t>
      </w:r>
      <w:r w:rsidRPr="00EE3BA0">
        <w:t xml:space="preserve"> Приложение № 2</w:t>
      </w:r>
    </w:p>
    <w:p w:rsidR="00A67BF5" w:rsidRPr="00EE3BA0" w:rsidRDefault="00A67BF5" w:rsidP="00D43A67">
      <w:pPr>
        <w:jc w:val="right"/>
      </w:pPr>
      <w:r w:rsidRPr="00EE3BA0">
        <w:t xml:space="preserve">                                                                         </w:t>
      </w:r>
      <w:r w:rsidR="00EE3BA0">
        <w:t xml:space="preserve">                       </w:t>
      </w:r>
      <w:r w:rsidRPr="00EE3BA0">
        <w:t xml:space="preserve"> к постановлению администрации</w:t>
      </w:r>
    </w:p>
    <w:p w:rsidR="00D43A67" w:rsidRDefault="00A67BF5" w:rsidP="00D43A67">
      <w:pPr>
        <w:jc w:val="right"/>
      </w:pPr>
      <w:r w:rsidRPr="00EE3BA0">
        <w:t xml:space="preserve">                                                                </w:t>
      </w:r>
      <w:r w:rsidR="00EE3BA0">
        <w:t xml:space="preserve">                             </w:t>
      </w:r>
      <w:r w:rsidRPr="00EE3BA0">
        <w:t xml:space="preserve"> Скопкортненского сельского </w:t>
      </w:r>
    </w:p>
    <w:p w:rsidR="00A67BF5" w:rsidRPr="00EE3BA0" w:rsidRDefault="00D43A67" w:rsidP="00D43A67">
      <w:pPr>
        <w:jc w:val="right"/>
      </w:pPr>
      <w:r>
        <w:t xml:space="preserve">поселения </w:t>
      </w:r>
      <w:r w:rsidR="00A67BF5" w:rsidRPr="00EE3BA0">
        <w:t xml:space="preserve"> </w:t>
      </w:r>
      <w:r w:rsidR="00EE3BA0" w:rsidRPr="00EE3BA0">
        <w:t xml:space="preserve">от 15.12.2011 г.  </w:t>
      </w:r>
      <w:r w:rsidR="00EE3BA0">
        <w:t xml:space="preserve">  </w:t>
      </w:r>
      <w:r>
        <w:t xml:space="preserve"> № 44</w:t>
      </w:r>
    </w:p>
    <w:p w:rsidR="00A67BF5" w:rsidRPr="00EE3BA0" w:rsidRDefault="00A67BF5" w:rsidP="00A67BF5">
      <w:pPr>
        <w:jc w:val="both"/>
      </w:pPr>
    </w:p>
    <w:p w:rsidR="00A67BF5" w:rsidRDefault="00A67BF5" w:rsidP="00A67BF5">
      <w:pPr>
        <w:rPr>
          <w:b/>
          <w:sz w:val="28"/>
          <w:szCs w:val="28"/>
        </w:rPr>
      </w:pPr>
    </w:p>
    <w:p w:rsidR="00A67BF5" w:rsidRDefault="00A67BF5" w:rsidP="00A67BF5">
      <w:pPr>
        <w:jc w:val="center"/>
        <w:rPr>
          <w:b/>
          <w:sz w:val="28"/>
          <w:szCs w:val="28"/>
        </w:rPr>
      </w:pPr>
    </w:p>
    <w:p w:rsidR="00A67BF5" w:rsidRDefault="00A67BF5" w:rsidP="00A6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67BF5" w:rsidRDefault="00491703" w:rsidP="00A6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67BF5">
        <w:rPr>
          <w:b/>
          <w:sz w:val="28"/>
          <w:szCs w:val="28"/>
        </w:rPr>
        <w:t>аботы</w:t>
      </w:r>
      <w:r>
        <w:rPr>
          <w:b/>
          <w:sz w:val="28"/>
          <w:szCs w:val="28"/>
        </w:rPr>
        <w:t xml:space="preserve"> комиссии</w:t>
      </w:r>
      <w:r w:rsidR="00A67BF5">
        <w:rPr>
          <w:b/>
          <w:sz w:val="28"/>
          <w:szCs w:val="28"/>
        </w:rPr>
        <w:t xml:space="preserve"> по соблюдению требований к служебному поведению</w:t>
      </w:r>
    </w:p>
    <w:p w:rsidR="00A67BF5" w:rsidRDefault="00A67BF5" w:rsidP="00491703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Скопкортненского сельского               поселения и урег</w:t>
      </w:r>
      <w:r w:rsidR="00491703">
        <w:rPr>
          <w:b/>
          <w:sz w:val="28"/>
          <w:szCs w:val="28"/>
        </w:rPr>
        <w:t>улированию конфликта интересов</w:t>
      </w:r>
    </w:p>
    <w:p w:rsidR="00A67BF5" w:rsidRDefault="00A67BF5" w:rsidP="00A67BF5">
      <w:pPr>
        <w:jc w:val="center"/>
        <w:rPr>
          <w:b/>
          <w:sz w:val="28"/>
          <w:szCs w:val="28"/>
        </w:rPr>
      </w:pPr>
    </w:p>
    <w:p w:rsidR="00A67BF5" w:rsidRDefault="00A67BF5" w:rsidP="00A67BF5">
      <w:pPr>
        <w:jc w:val="center"/>
        <w:rPr>
          <w:b/>
          <w:sz w:val="28"/>
          <w:szCs w:val="28"/>
        </w:rPr>
      </w:pPr>
    </w:p>
    <w:p w:rsidR="00A67BF5" w:rsidRPr="003E3FA4" w:rsidRDefault="00A67BF5" w:rsidP="00A67BF5">
      <w:pPr>
        <w:spacing w:line="240" w:lineRule="exact"/>
        <w:ind w:firstLine="586"/>
        <w:jc w:val="both"/>
        <w:rPr>
          <w:sz w:val="28"/>
          <w:szCs w:val="28"/>
        </w:rPr>
      </w:pPr>
    </w:p>
    <w:p w:rsidR="00A67BF5" w:rsidRPr="003E3FA4" w:rsidRDefault="00A67BF5" w:rsidP="00491703">
      <w:pPr>
        <w:tabs>
          <w:tab w:val="left" w:pos="-142"/>
        </w:tabs>
        <w:spacing w:before="19" w:line="322" w:lineRule="exact"/>
        <w:ind w:right="-1" w:firstLine="284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1.</w:t>
      </w:r>
      <w:r w:rsidRPr="003E3FA4">
        <w:rPr>
          <w:sz w:val="28"/>
          <w:szCs w:val="28"/>
        </w:rPr>
        <w:tab/>
        <w:t>Настоящим Порядком в соответстви</w:t>
      </w:r>
      <w:r>
        <w:rPr>
          <w:sz w:val="28"/>
          <w:szCs w:val="28"/>
        </w:rPr>
        <w:t>и со статьей 14.1 Федерального З</w:t>
      </w:r>
      <w:r w:rsidRPr="003E3FA4">
        <w:rPr>
          <w:sz w:val="28"/>
          <w:szCs w:val="28"/>
        </w:rPr>
        <w:t>акона от 02.03.2007 N 25-ФЗ "О муниципальной службе</w:t>
      </w:r>
      <w:r>
        <w:rPr>
          <w:sz w:val="28"/>
          <w:szCs w:val="28"/>
        </w:rPr>
        <w:t xml:space="preserve"> Российской Федерации"</w:t>
      </w:r>
      <w:r w:rsidR="006B4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(далее- Федеральный закон) определяется порядок работы </w:t>
      </w:r>
      <w:r w:rsidRPr="003E3FA4">
        <w:rPr>
          <w:sz w:val="28"/>
          <w:szCs w:val="28"/>
        </w:rPr>
        <w:t>комиссии по соблюдению требований к служеб</w:t>
      </w:r>
      <w:r>
        <w:rPr>
          <w:sz w:val="28"/>
          <w:szCs w:val="28"/>
        </w:rPr>
        <w:t xml:space="preserve">ному поведению </w:t>
      </w:r>
      <w:r w:rsidRPr="003E3FA4">
        <w:rPr>
          <w:sz w:val="28"/>
          <w:szCs w:val="28"/>
        </w:rPr>
        <w:t>муниципальных служащих Скопк</w:t>
      </w:r>
      <w:r>
        <w:rPr>
          <w:sz w:val="28"/>
          <w:szCs w:val="28"/>
        </w:rPr>
        <w:t xml:space="preserve">ортненского сельского поселения и </w:t>
      </w:r>
      <w:r w:rsidRPr="003E3FA4">
        <w:rPr>
          <w:sz w:val="28"/>
          <w:szCs w:val="28"/>
        </w:rPr>
        <w:t>урегулированию конфликта интересов.</w:t>
      </w:r>
    </w:p>
    <w:p w:rsidR="00A67BF5" w:rsidRPr="003E3FA4" w:rsidRDefault="00A67BF5" w:rsidP="00491703">
      <w:pPr>
        <w:tabs>
          <w:tab w:val="left" w:pos="0"/>
        </w:tabs>
        <w:spacing w:before="5" w:line="322" w:lineRule="exact"/>
        <w:ind w:right="-1" w:firstLine="284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2.</w:t>
      </w:r>
      <w:r w:rsidRPr="003E3FA4">
        <w:rPr>
          <w:sz w:val="28"/>
          <w:szCs w:val="28"/>
        </w:rPr>
        <w:tab/>
        <w:t>Комиссия в своей деятельнос</w:t>
      </w:r>
      <w:r>
        <w:rPr>
          <w:sz w:val="28"/>
          <w:szCs w:val="28"/>
        </w:rPr>
        <w:t xml:space="preserve">ти руководствуется Конституцией </w:t>
      </w:r>
      <w:r w:rsidRPr="003E3FA4">
        <w:rPr>
          <w:sz w:val="28"/>
          <w:szCs w:val="28"/>
        </w:rPr>
        <w:t>Российской Федерации, федераль</w:t>
      </w:r>
      <w:r>
        <w:rPr>
          <w:sz w:val="28"/>
          <w:szCs w:val="28"/>
        </w:rPr>
        <w:t xml:space="preserve">ными конституционными законами, </w:t>
      </w:r>
      <w:r w:rsidRPr="003E3FA4">
        <w:rPr>
          <w:sz w:val="28"/>
          <w:szCs w:val="28"/>
        </w:rPr>
        <w:t>федеральными законами, актами Пр</w:t>
      </w:r>
      <w:r>
        <w:rPr>
          <w:sz w:val="28"/>
          <w:szCs w:val="28"/>
        </w:rPr>
        <w:t xml:space="preserve">езидента Российской Федерации и </w:t>
      </w:r>
      <w:r w:rsidRPr="003E3FA4">
        <w:rPr>
          <w:sz w:val="28"/>
          <w:szCs w:val="28"/>
        </w:rPr>
        <w:t>Правительства Российской Федераци</w:t>
      </w:r>
      <w:r>
        <w:rPr>
          <w:sz w:val="28"/>
          <w:szCs w:val="28"/>
        </w:rPr>
        <w:t xml:space="preserve">и, правовыми актами губернатора </w:t>
      </w:r>
      <w:r w:rsidRPr="003E3FA4">
        <w:rPr>
          <w:sz w:val="28"/>
          <w:szCs w:val="28"/>
        </w:rPr>
        <w:t>Пермского края, Правительства Пермского края.</w:t>
      </w:r>
    </w:p>
    <w:p w:rsidR="00A67BF5" w:rsidRPr="003E3FA4" w:rsidRDefault="00491703" w:rsidP="00491703">
      <w:pPr>
        <w:tabs>
          <w:tab w:val="left" w:pos="854"/>
          <w:tab w:val="left" w:pos="9356"/>
        </w:tabs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4316">
        <w:rPr>
          <w:sz w:val="28"/>
          <w:szCs w:val="28"/>
        </w:rPr>
        <w:t xml:space="preserve">3. </w:t>
      </w:r>
      <w:r w:rsidR="00A67BF5" w:rsidRPr="003E3FA4">
        <w:rPr>
          <w:sz w:val="28"/>
          <w:szCs w:val="28"/>
        </w:rPr>
        <w:t>Комиссия рассматривает вопросы, свя</w:t>
      </w:r>
      <w:r w:rsidR="00A67BF5">
        <w:rPr>
          <w:sz w:val="28"/>
          <w:szCs w:val="28"/>
        </w:rPr>
        <w:t xml:space="preserve">занные с соблюдением требований </w:t>
      </w:r>
      <w:r w:rsidR="00A67BF5" w:rsidRPr="003E3FA4">
        <w:rPr>
          <w:sz w:val="28"/>
          <w:szCs w:val="28"/>
        </w:rPr>
        <w:t>к служебному поведению и урегули</w:t>
      </w:r>
      <w:r w:rsidR="00A67BF5">
        <w:rPr>
          <w:sz w:val="28"/>
          <w:szCs w:val="28"/>
        </w:rPr>
        <w:t xml:space="preserve">рованием конфликта интересов, в </w:t>
      </w:r>
      <w:r w:rsidR="00A67BF5" w:rsidRPr="003E3FA4">
        <w:rPr>
          <w:sz w:val="28"/>
          <w:szCs w:val="28"/>
        </w:rPr>
        <w:t>отношении муниципальных служащих Скопк</w:t>
      </w:r>
      <w:r w:rsidR="00A67BF5">
        <w:rPr>
          <w:sz w:val="28"/>
          <w:szCs w:val="28"/>
        </w:rPr>
        <w:t xml:space="preserve">ортненского сельского поселения </w:t>
      </w:r>
      <w:r w:rsidR="00A67BF5" w:rsidRPr="003E3FA4">
        <w:rPr>
          <w:sz w:val="28"/>
          <w:szCs w:val="28"/>
        </w:rPr>
        <w:t>(далее - муниципальные служащие), зам</w:t>
      </w:r>
      <w:r w:rsidR="00A67BF5">
        <w:rPr>
          <w:sz w:val="28"/>
          <w:szCs w:val="28"/>
        </w:rPr>
        <w:t xml:space="preserve">ещающих должности муниципальной службы </w:t>
      </w:r>
      <w:r w:rsidR="00A67BF5" w:rsidRPr="003E3FA4">
        <w:rPr>
          <w:sz w:val="28"/>
          <w:szCs w:val="28"/>
        </w:rPr>
        <w:t>Скопкортненского сельско</w:t>
      </w:r>
      <w:r w:rsidR="00A67BF5">
        <w:rPr>
          <w:sz w:val="28"/>
          <w:szCs w:val="28"/>
        </w:rPr>
        <w:t xml:space="preserve">го поселения (далее – должности </w:t>
      </w:r>
      <w:r w:rsidR="00A67BF5" w:rsidRPr="003E3FA4">
        <w:rPr>
          <w:sz w:val="28"/>
          <w:szCs w:val="28"/>
        </w:rPr>
        <w:t>муниципальной службы).</w:t>
      </w:r>
    </w:p>
    <w:p w:rsidR="00A67BF5" w:rsidRPr="003E3FA4" w:rsidRDefault="00A67BF5" w:rsidP="00931FF0">
      <w:pPr>
        <w:tabs>
          <w:tab w:val="left" w:pos="869"/>
        </w:tabs>
        <w:spacing w:line="322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4.</w:t>
      </w:r>
      <w:r w:rsidR="00574316">
        <w:rPr>
          <w:sz w:val="28"/>
          <w:szCs w:val="28"/>
        </w:rPr>
        <w:t xml:space="preserve"> </w:t>
      </w:r>
      <w:r w:rsidRPr="003E3FA4">
        <w:rPr>
          <w:sz w:val="28"/>
          <w:szCs w:val="28"/>
        </w:rPr>
        <w:t>Основанием для проведения заседания комиссии является:</w:t>
      </w:r>
    </w:p>
    <w:p w:rsidR="00A67BF5" w:rsidRPr="003E3FA4" w:rsidRDefault="00A67BF5" w:rsidP="00491703">
      <w:pPr>
        <w:tabs>
          <w:tab w:val="left" w:pos="0"/>
        </w:tabs>
        <w:spacing w:before="5" w:line="322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218CE">
        <w:rPr>
          <w:sz w:val="28"/>
          <w:szCs w:val="28"/>
        </w:rPr>
        <w:t xml:space="preserve"> </w:t>
      </w:r>
      <w:r w:rsidRPr="003E3FA4">
        <w:rPr>
          <w:sz w:val="28"/>
          <w:szCs w:val="28"/>
        </w:rPr>
        <w:t>полученная от правоохранительных</w:t>
      </w:r>
      <w:r>
        <w:rPr>
          <w:sz w:val="28"/>
          <w:szCs w:val="28"/>
        </w:rPr>
        <w:t xml:space="preserve">, судебных или иных органов, от </w:t>
      </w:r>
      <w:r w:rsidRPr="003E3FA4">
        <w:rPr>
          <w:sz w:val="28"/>
          <w:szCs w:val="28"/>
        </w:rPr>
        <w:t>организаций, должно</w:t>
      </w:r>
      <w:r>
        <w:rPr>
          <w:sz w:val="28"/>
          <w:szCs w:val="28"/>
        </w:rPr>
        <w:t xml:space="preserve">стных лиц или граждан информация о совершении </w:t>
      </w:r>
      <w:r w:rsidRPr="003E3FA4">
        <w:rPr>
          <w:sz w:val="28"/>
          <w:szCs w:val="28"/>
        </w:rPr>
        <w:t>муниципальным служащим п</w:t>
      </w:r>
      <w:r>
        <w:rPr>
          <w:sz w:val="28"/>
          <w:szCs w:val="28"/>
        </w:rPr>
        <w:t xml:space="preserve">оступков, порочащих его честь достоинство, или </w:t>
      </w:r>
      <w:r w:rsidRPr="003E3FA4">
        <w:rPr>
          <w:sz w:val="28"/>
          <w:szCs w:val="28"/>
        </w:rPr>
        <w:t>об ином нарушении муниципальным с</w:t>
      </w:r>
      <w:r>
        <w:rPr>
          <w:sz w:val="28"/>
          <w:szCs w:val="28"/>
        </w:rPr>
        <w:t xml:space="preserve">лужащим требований к служебному </w:t>
      </w:r>
      <w:r w:rsidRPr="003E3FA4">
        <w:rPr>
          <w:sz w:val="28"/>
          <w:szCs w:val="28"/>
        </w:rPr>
        <w:t>поведению, предусмотренных статьей 14 Фе</w:t>
      </w:r>
      <w:r>
        <w:rPr>
          <w:sz w:val="28"/>
          <w:szCs w:val="28"/>
        </w:rPr>
        <w:t xml:space="preserve">дерального закона от 02.03.2007 года N </w:t>
      </w:r>
      <w:r w:rsidRPr="003E3FA4">
        <w:rPr>
          <w:sz w:val="28"/>
          <w:szCs w:val="28"/>
        </w:rPr>
        <w:t>25-ФЗ;</w:t>
      </w:r>
    </w:p>
    <w:p w:rsidR="00A67BF5" w:rsidRPr="003E3FA4" w:rsidRDefault="00491703" w:rsidP="00491703">
      <w:pPr>
        <w:tabs>
          <w:tab w:val="left" w:pos="1042"/>
        </w:tabs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BF5" w:rsidRPr="003E3FA4">
        <w:rPr>
          <w:sz w:val="28"/>
          <w:szCs w:val="28"/>
        </w:rPr>
        <w:t>б)</w:t>
      </w:r>
      <w:r w:rsidR="00A67BF5" w:rsidRPr="003E3FA4">
        <w:rPr>
          <w:sz w:val="28"/>
          <w:szCs w:val="28"/>
        </w:rPr>
        <w:tab/>
        <w:t xml:space="preserve">информация о наличии у </w:t>
      </w:r>
      <w:r w:rsidR="00A67BF5">
        <w:rPr>
          <w:sz w:val="28"/>
          <w:szCs w:val="28"/>
        </w:rPr>
        <w:t xml:space="preserve">муниципального служащего личной </w:t>
      </w:r>
      <w:r w:rsidR="00A67BF5" w:rsidRPr="003E3FA4">
        <w:rPr>
          <w:sz w:val="28"/>
          <w:szCs w:val="28"/>
        </w:rPr>
        <w:t>заинтересованности, которая приводит</w:t>
      </w:r>
      <w:r w:rsidR="00A67BF5">
        <w:rPr>
          <w:sz w:val="28"/>
          <w:szCs w:val="28"/>
        </w:rPr>
        <w:t xml:space="preserve"> или может привести к конфликту </w:t>
      </w:r>
      <w:r w:rsidR="00A67BF5" w:rsidRPr="003E3FA4">
        <w:rPr>
          <w:sz w:val="28"/>
          <w:szCs w:val="28"/>
        </w:rPr>
        <w:t>интересов.</w:t>
      </w:r>
    </w:p>
    <w:p w:rsidR="00A67BF5" w:rsidRPr="003E3FA4" w:rsidRDefault="00491703" w:rsidP="00491703">
      <w:pPr>
        <w:tabs>
          <w:tab w:val="left" w:pos="567"/>
          <w:tab w:val="left" w:pos="854"/>
        </w:tabs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1FF0">
        <w:rPr>
          <w:sz w:val="28"/>
          <w:szCs w:val="28"/>
        </w:rPr>
        <w:t xml:space="preserve">5. </w:t>
      </w:r>
      <w:r w:rsidR="00A67BF5" w:rsidRPr="003E3FA4">
        <w:rPr>
          <w:sz w:val="28"/>
          <w:szCs w:val="28"/>
        </w:rPr>
        <w:t xml:space="preserve">Информация, указанная в пункте 4 </w:t>
      </w:r>
      <w:r>
        <w:rPr>
          <w:sz w:val="28"/>
          <w:szCs w:val="28"/>
        </w:rPr>
        <w:t xml:space="preserve">настоящего Порядка, должна быть </w:t>
      </w:r>
      <w:r w:rsidR="00A67BF5" w:rsidRPr="003E3FA4">
        <w:rPr>
          <w:sz w:val="28"/>
          <w:szCs w:val="28"/>
        </w:rPr>
        <w:t>представлена в письменном виде и содержать следующие сведения:</w:t>
      </w:r>
    </w:p>
    <w:p w:rsidR="00A67BF5" w:rsidRDefault="00931FF0" w:rsidP="00491703">
      <w:pPr>
        <w:spacing w:line="322" w:lineRule="exact"/>
        <w:ind w:right="-1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BF5" w:rsidRPr="003E3FA4">
        <w:rPr>
          <w:sz w:val="28"/>
          <w:szCs w:val="28"/>
        </w:rPr>
        <w:t xml:space="preserve">а) фамилию, имя, отчество муниципального служащего и замещаемую </w:t>
      </w:r>
      <w:r>
        <w:rPr>
          <w:sz w:val="28"/>
          <w:szCs w:val="28"/>
        </w:rPr>
        <w:t xml:space="preserve">     </w:t>
      </w:r>
      <w:r w:rsidR="00A67BF5" w:rsidRPr="003E3FA4">
        <w:rPr>
          <w:sz w:val="28"/>
          <w:szCs w:val="28"/>
        </w:rPr>
        <w:t>им должность муниципальной службы;</w:t>
      </w:r>
    </w:p>
    <w:p w:rsidR="00A67BF5" w:rsidRPr="003E3FA4" w:rsidRDefault="00931FF0" w:rsidP="00491703">
      <w:pPr>
        <w:tabs>
          <w:tab w:val="left" w:pos="9355"/>
        </w:tabs>
        <w:spacing w:line="322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67BF5">
        <w:rPr>
          <w:sz w:val="28"/>
          <w:szCs w:val="28"/>
        </w:rPr>
        <w:t xml:space="preserve">б) </w:t>
      </w:r>
      <w:r w:rsidR="00A67BF5" w:rsidRPr="003E3FA4">
        <w:rPr>
          <w:sz w:val="28"/>
          <w:szCs w:val="28"/>
        </w:rPr>
        <w:t>описание нарушения муни</w:t>
      </w:r>
      <w:r w:rsidR="00A67BF5">
        <w:rPr>
          <w:sz w:val="28"/>
          <w:szCs w:val="28"/>
        </w:rPr>
        <w:t xml:space="preserve">ципальным служащим требований к </w:t>
      </w:r>
      <w:r w:rsidR="00A67BF5" w:rsidRPr="003E3FA4">
        <w:rPr>
          <w:sz w:val="28"/>
          <w:szCs w:val="28"/>
        </w:rPr>
        <w:t>служебному поведению или признаков лич</w:t>
      </w:r>
      <w:r w:rsidR="00A67BF5">
        <w:rPr>
          <w:sz w:val="28"/>
          <w:szCs w:val="28"/>
        </w:rPr>
        <w:t xml:space="preserve">ной заинтересованности, которая </w:t>
      </w:r>
      <w:r w:rsidR="00A67BF5" w:rsidRPr="003E3FA4">
        <w:rPr>
          <w:sz w:val="28"/>
          <w:szCs w:val="28"/>
        </w:rPr>
        <w:t>приводит или может привести к конфликту интересов;</w:t>
      </w:r>
    </w:p>
    <w:p w:rsidR="00A67BF5" w:rsidRPr="003E3FA4" w:rsidRDefault="00A67BF5" w:rsidP="00931FF0">
      <w:pPr>
        <w:tabs>
          <w:tab w:val="left" w:pos="974"/>
        </w:tabs>
        <w:spacing w:line="322" w:lineRule="exact"/>
        <w:ind w:left="709"/>
        <w:rPr>
          <w:sz w:val="28"/>
          <w:szCs w:val="28"/>
        </w:rPr>
      </w:pPr>
      <w:r w:rsidRPr="003E3FA4">
        <w:rPr>
          <w:sz w:val="28"/>
          <w:szCs w:val="28"/>
        </w:rPr>
        <w:t>в)</w:t>
      </w:r>
      <w:r w:rsidRPr="003E3FA4">
        <w:rPr>
          <w:sz w:val="28"/>
          <w:szCs w:val="28"/>
        </w:rPr>
        <w:tab/>
        <w:t>данные об источнике информации.</w:t>
      </w:r>
    </w:p>
    <w:p w:rsidR="00A67BF5" w:rsidRPr="003E3FA4" w:rsidRDefault="00491703" w:rsidP="00491703">
      <w:pPr>
        <w:tabs>
          <w:tab w:val="left" w:pos="902"/>
        </w:tabs>
        <w:spacing w:line="322" w:lineRule="exact"/>
        <w:ind w:right="-1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BF5" w:rsidRPr="003E3FA4">
        <w:rPr>
          <w:sz w:val="28"/>
          <w:szCs w:val="28"/>
        </w:rPr>
        <w:t>6.</w:t>
      </w:r>
      <w:r w:rsidR="00A67BF5" w:rsidRPr="003E3FA4">
        <w:rPr>
          <w:sz w:val="28"/>
          <w:szCs w:val="28"/>
        </w:rPr>
        <w:tab/>
        <w:t>В комиссию могут быть предста</w:t>
      </w:r>
      <w:r w:rsidR="00A67BF5">
        <w:rPr>
          <w:sz w:val="28"/>
          <w:szCs w:val="28"/>
        </w:rPr>
        <w:t xml:space="preserve">влены материалы, подтверждающие </w:t>
      </w:r>
      <w:r w:rsidR="00A67BF5" w:rsidRPr="003E3FA4">
        <w:rPr>
          <w:sz w:val="28"/>
          <w:szCs w:val="28"/>
        </w:rPr>
        <w:t>нарушение муниципальным служащим тр</w:t>
      </w:r>
      <w:r w:rsidR="00A67BF5">
        <w:rPr>
          <w:sz w:val="28"/>
          <w:szCs w:val="28"/>
        </w:rPr>
        <w:t xml:space="preserve">ебований к служебному поведению </w:t>
      </w:r>
      <w:r w:rsidR="00A67BF5" w:rsidRPr="003E3FA4">
        <w:rPr>
          <w:sz w:val="28"/>
          <w:szCs w:val="28"/>
        </w:rPr>
        <w:t>или наличие у него личной заинтересованно</w:t>
      </w:r>
      <w:r w:rsidR="00A67BF5">
        <w:rPr>
          <w:sz w:val="28"/>
          <w:szCs w:val="28"/>
        </w:rPr>
        <w:t xml:space="preserve">сти, которая приводит или может </w:t>
      </w:r>
      <w:r w:rsidR="00A67BF5" w:rsidRPr="003E3FA4">
        <w:rPr>
          <w:sz w:val="28"/>
          <w:szCs w:val="28"/>
        </w:rPr>
        <w:t>привести к конфликту интересов.</w:t>
      </w:r>
    </w:p>
    <w:p w:rsidR="00A67BF5" w:rsidRPr="003E3FA4" w:rsidRDefault="00A67BF5" w:rsidP="00491703">
      <w:pPr>
        <w:tabs>
          <w:tab w:val="left" w:pos="1070"/>
        </w:tabs>
        <w:spacing w:before="5" w:line="322" w:lineRule="exact"/>
        <w:ind w:right="-1" w:firstLine="542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7.</w:t>
      </w:r>
      <w:r w:rsidRPr="003E3FA4">
        <w:rPr>
          <w:sz w:val="28"/>
          <w:szCs w:val="28"/>
        </w:rPr>
        <w:tab/>
        <w:t>Комиссия не рассматрив</w:t>
      </w:r>
      <w:r>
        <w:rPr>
          <w:sz w:val="28"/>
          <w:szCs w:val="28"/>
        </w:rPr>
        <w:t xml:space="preserve">ает сообщения о преступлениях и </w:t>
      </w:r>
      <w:r w:rsidRPr="003E3FA4">
        <w:rPr>
          <w:sz w:val="28"/>
          <w:szCs w:val="28"/>
        </w:rPr>
        <w:t xml:space="preserve">административных правонарушениях, </w:t>
      </w:r>
      <w:r>
        <w:rPr>
          <w:sz w:val="28"/>
          <w:szCs w:val="28"/>
        </w:rPr>
        <w:t xml:space="preserve">а также анонимные обращения, не </w:t>
      </w:r>
      <w:r w:rsidRPr="003E3FA4">
        <w:rPr>
          <w:sz w:val="28"/>
          <w:szCs w:val="28"/>
        </w:rPr>
        <w:t>проводит проверки по фактам нарушения служебной дисциплины.</w:t>
      </w:r>
    </w:p>
    <w:p w:rsidR="00A67BF5" w:rsidRPr="003E3FA4" w:rsidRDefault="00491703" w:rsidP="00491703">
      <w:pPr>
        <w:tabs>
          <w:tab w:val="left" w:pos="1008"/>
        </w:tabs>
        <w:spacing w:line="322" w:lineRule="exact"/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7BF5" w:rsidRPr="003E3FA4">
        <w:rPr>
          <w:sz w:val="28"/>
          <w:szCs w:val="28"/>
        </w:rPr>
        <w:t>8.</w:t>
      </w:r>
      <w:r w:rsidR="00A67BF5" w:rsidRPr="003E3FA4">
        <w:rPr>
          <w:sz w:val="28"/>
          <w:szCs w:val="28"/>
        </w:rPr>
        <w:tab/>
        <w:t>Председатель комиссии в 3-</w:t>
      </w:r>
      <w:r w:rsidR="00A67BF5">
        <w:rPr>
          <w:sz w:val="28"/>
          <w:szCs w:val="28"/>
        </w:rPr>
        <w:t xml:space="preserve">дневный срок со дня поступления </w:t>
      </w:r>
      <w:r w:rsidR="00A67BF5" w:rsidRPr="003E3FA4">
        <w:rPr>
          <w:sz w:val="28"/>
          <w:szCs w:val="28"/>
        </w:rPr>
        <w:t>информации, указанной в пункте 4 настоя</w:t>
      </w:r>
      <w:r w:rsidR="00A67BF5">
        <w:rPr>
          <w:sz w:val="28"/>
          <w:szCs w:val="28"/>
        </w:rPr>
        <w:t xml:space="preserve">щего Порядка, выносит решение о </w:t>
      </w:r>
      <w:r w:rsidR="00A67BF5" w:rsidRPr="003E3FA4">
        <w:rPr>
          <w:sz w:val="28"/>
          <w:szCs w:val="28"/>
        </w:rPr>
        <w:t>проведении проверки этой информации, в то</w:t>
      </w:r>
      <w:r w:rsidR="00A67BF5">
        <w:rPr>
          <w:sz w:val="28"/>
          <w:szCs w:val="28"/>
        </w:rPr>
        <w:t xml:space="preserve">м числе материалов, указанных в </w:t>
      </w:r>
      <w:r w:rsidR="00A67BF5" w:rsidRPr="003E3FA4">
        <w:rPr>
          <w:sz w:val="28"/>
          <w:szCs w:val="28"/>
        </w:rPr>
        <w:t>пункте 6 настоящего Порядка.</w:t>
      </w:r>
    </w:p>
    <w:p w:rsidR="00A67BF5" w:rsidRPr="003E3FA4" w:rsidRDefault="00A67BF5" w:rsidP="00491703">
      <w:pPr>
        <w:spacing w:line="322" w:lineRule="exact"/>
        <w:ind w:right="-1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A67BF5" w:rsidRPr="003E3FA4" w:rsidRDefault="00A67BF5" w:rsidP="00491703">
      <w:pPr>
        <w:spacing w:line="322" w:lineRule="exact"/>
        <w:ind w:right="-1" w:firstLine="567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A67BF5" w:rsidRPr="003E3FA4" w:rsidRDefault="00491703" w:rsidP="00491703">
      <w:pPr>
        <w:tabs>
          <w:tab w:val="left" w:pos="1008"/>
        </w:tabs>
        <w:spacing w:line="322" w:lineRule="exact"/>
        <w:ind w:right="-1" w:hanging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BF5" w:rsidRPr="003E3FA4">
        <w:rPr>
          <w:sz w:val="28"/>
          <w:szCs w:val="28"/>
        </w:rPr>
        <w:t>9.</w:t>
      </w:r>
      <w:r w:rsidR="00A67BF5" w:rsidRPr="003E3FA4">
        <w:rPr>
          <w:sz w:val="28"/>
          <w:szCs w:val="28"/>
        </w:rPr>
        <w:tab/>
        <w:t>Дополнительные сведения, н</w:t>
      </w:r>
      <w:r w:rsidR="00A67BF5">
        <w:rPr>
          <w:sz w:val="28"/>
          <w:szCs w:val="28"/>
        </w:rPr>
        <w:t xml:space="preserve">еобходимые для работы комиссии, </w:t>
      </w:r>
      <w:r w:rsidR="00A67BF5" w:rsidRPr="003E3FA4">
        <w:rPr>
          <w:sz w:val="28"/>
          <w:szCs w:val="28"/>
        </w:rPr>
        <w:t>представляются в отношении муниципальных</w:t>
      </w:r>
      <w:r w:rsidR="00A67BF5">
        <w:rPr>
          <w:sz w:val="28"/>
          <w:szCs w:val="28"/>
        </w:rPr>
        <w:t xml:space="preserve"> служащих, указанных в пункте 3</w:t>
      </w:r>
      <w:r w:rsidR="00A67BF5" w:rsidRPr="003E3FA4">
        <w:rPr>
          <w:sz w:val="28"/>
          <w:szCs w:val="28"/>
        </w:rPr>
        <w:t>настоящего Порядка, - по запросу председателя комиссии.</w:t>
      </w:r>
      <w:r w:rsidR="00574316">
        <w:rPr>
          <w:sz w:val="28"/>
          <w:szCs w:val="28"/>
        </w:rPr>
        <w:t xml:space="preserve"> </w:t>
      </w:r>
      <w:r w:rsidR="00A67BF5" w:rsidRPr="003E3FA4">
        <w:rPr>
          <w:sz w:val="28"/>
          <w:szCs w:val="28"/>
        </w:rPr>
        <w:t>При необходимости председатель комиссии запрашивает в установленном порядке дополнительные сведения от других органов, органов местного самоуправления и организаций.</w:t>
      </w:r>
    </w:p>
    <w:p w:rsidR="00A67BF5" w:rsidRPr="003E3FA4" w:rsidRDefault="00491703" w:rsidP="00491703">
      <w:pPr>
        <w:tabs>
          <w:tab w:val="left" w:pos="1123"/>
        </w:tabs>
        <w:spacing w:line="322" w:lineRule="exact"/>
        <w:ind w:right="-1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7BF5" w:rsidRPr="003E3FA4">
        <w:rPr>
          <w:sz w:val="28"/>
          <w:szCs w:val="28"/>
        </w:rPr>
        <w:t>10.</w:t>
      </w:r>
      <w:r w:rsidR="00A67BF5" w:rsidRPr="003E3FA4">
        <w:rPr>
          <w:sz w:val="28"/>
          <w:szCs w:val="28"/>
        </w:rPr>
        <w:tab/>
        <w:t>Дата, время и место заседания комиссии устанавлив</w:t>
      </w:r>
      <w:r w:rsidR="00A67BF5">
        <w:rPr>
          <w:sz w:val="28"/>
          <w:szCs w:val="28"/>
        </w:rPr>
        <w:t xml:space="preserve">аются ее </w:t>
      </w:r>
      <w:r w:rsidR="00A67BF5" w:rsidRPr="003E3FA4">
        <w:rPr>
          <w:sz w:val="28"/>
          <w:szCs w:val="28"/>
        </w:rPr>
        <w:t>председателем после сбора материалов, по</w:t>
      </w:r>
      <w:r w:rsidR="00A67BF5">
        <w:rPr>
          <w:sz w:val="28"/>
          <w:szCs w:val="28"/>
        </w:rPr>
        <w:t xml:space="preserve">дтверждающих либо опровергающих </w:t>
      </w:r>
      <w:r w:rsidR="00A67BF5" w:rsidRPr="003E3FA4">
        <w:rPr>
          <w:sz w:val="28"/>
          <w:szCs w:val="28"/>
        </w:rPr>
        <w:t>информацию, указанную в пункте 4 настоящего Порядка.</w:t>
      </w:r>
    </w:p>
    <w:p w:rsidR="00A67BF5" w:rsidRPr="003E3FA4" w:rsidRDefault="00A67BF5" w:rsidP="00491703">
      <w:pPr>
        <w:spacing w:line="322" w:lineRule="exact"/>
        <w:ind w:right="-1" w:firstLine="538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A67BF5" w:rsidRPr="003E3FA4" w:rsidRDefault="00491703" w:rsidP="00491703">
      <w:pPr>
        <w:tabs>
          <w:tab w:val="left" w:pos="965"/>
        </w:tabs>
        <w:spacing w:line="322" w:lineRule="exact"/>
        <w:ind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7BF5" w:rsidRPr="003E3FA4">
        <w:rPr>
          <w:sz w:val="28"/>
          <w:szCs w:val="28"/>
        </w:rPr>
        <w:t>11.</w:t>
      </w:r>
      <w:r w:rsidR="00A67BF5" w:rsidRPr="003E3FA4">
        <w:rPr>
          <w:sz w:val="28"/>
          <w:szCs w:val="28"/>
        </w:rPr>
        <w:tab/>
        <w:t>Заседание комиссии считается правом</w:t>
      </w:r>
      <w:r w:rsidR="00A67BF5">
        <w:rPr>
          <w:sz w:val="28"/>
          <w:szCs w:val="28"/>
        </w:rPr>
        <w:t xml:space="preserve">очным, если на нем присутствует </w:t>
      </w:r>
      <w:r w:rsidR="00A67BF5" w:rsidRPr="003E3FA4">
        <w:rPr>
          <w:sz w:val="28"/>
          <w:szCs w:val="28"/>
        </w:rPr>
        <w:t>не менее двух третей от общего числа членов комиссии.</w:t>
      </w:r>
    </w:p>
    <w:p w:rsidR="00A67BF5" w:rsidRPr="003E3FA4" w:rsidRDefault="00A67BF5" w:rsidP="00491703">
      <w:pPr>
        <w:tabs>
          <w:tab w:val="left" w:pos="9355"/>
        </w:tabs>
        <w:spacing w:before="48" w:line="317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При возможном возникновении конфликта интересов у членов комиссии в св</w:t>
      </w:r>
      <w:r w:rsidR="00574316">
        <w:rPr>
          <w:sz w:val="28"/>
          <w:szCs w:val="28"/>
        </w:rPr>
        <w:t xml:space="preserve">язи с рассмотрением вопросов, </w:t>
      </w:r>
      <w:r>
        <w:rPr>
          <w:sz w:val="28"/>
          <w:szCs w:val="28"/>
        </w:rPr>
        <w:t xml:space="preserve">включенных в повестку дня заседания комиссии, они обязаны до начала заседания заявить об этом. В </w:t>
      </w:r>
      <w:r>
        <w:rPr>
          <w:sz w:val="28"/>
          <w:szCs w:val="28"/>
        </w:rPr>
        <w:lastRenderedPageBreak/>
        <w:t>п</w:t>
      </w:r>
      <w:r w:rsidR="00574316">
        <w:rPr>
          <w:sz w:val="28"/>
          <w:szCs w:val="28"/>
        </w:rPr>
        <w:t>одобном</w:t>
      </w:r>
      <w:r>
        <w:rPr>
          <w:sz w:val="28"/>
          <w:szCs w:val="28"/>
        </w:rPr>
        <w:t xml:space="preserve"> </w:t>
      </w:r>
      <w:r w:rsidRPr="003E3FA4">
        <w:rPr>
          <w:sz w:val="28"/>
          <w:szCs w:val="28"/>
        </w:rPr>
        <w:t>случае соответствующий член комиссии не принимает участия в рассмотрении указанных вопросов.</w:t>
      </w:r>
    </w:p>
    <w:p w:rsidR="00A67BF5" w:rsidRPr="003E3FA4" w:rsidRDefault="00A67BF5" w:rsidP="00491703">
      <w:pPr>
        <w:tabs>
          <w:tab w:val="left" w:pos="13750"/>
          <w:tab w:val="left" w:pos="13892"/>
        </w:tabs>
        <w:spacing w:before="10" w:line="317" w:lineRule="exact"/>
        <w:ind w:right="-1" w:firstLine="567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13.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</w:t>
      </w:r>
      <w:r>
        <w:rPr>
          <w:sz w:val="28"/>
          <w:szCs w:val="28"/>
        </w:rPr>
        <w:t xml:space="preserve"> Заседание комиссии переносится</w:t>
      </w:r>
      <w:r w:rsidR="00574316">
        <w:rPr>
          <w:sz w:val="28"/>
          <w:szCs w:val="28"/>
        </w:rPr>
        <w:t xml:space="preserve">, </w:t>
      </w:r>
      <w:r w:rsidRPr="003E3FA4">
        <w:rPr>
          <w:sz w:val="28"/>
          <w:szCs w:val="28"/>
        </w:rPr>
        <w:t>если муниципальный служащий не может участвовать в заседании по уважительной причине. На заседание комиссии могут приглашаться должностные     лица     государственных     органов,     органов     местного самоуправления, а также представители заинтересованных организаций.</w:t>
      </w:r>
    </w:p>
    <w:p w:rsidR="00A67BF5" w:rsidRPr="00C009B2" w:rsidRDefault="00A67BF5" w:rsidP="00491703">
      <w:pPr>
        <w:numPr>
          <w:ilvl w:val="0"/>
          <w:numId w:val="3"/>
        </w:numPr>
        <w:tabs>
          <w:tab w:val="left" w:pos="1085"/>
        </w:tabs>
        <w:suppressAutoHyphens w:val="0"/>
        <w:autoSpaceDE w:val="0"/>
        <w:autoSpaceDN w:val="0"/>
        <w:adjustRightInd w:val="0"/>
        <w:spacing w:line="322" w:lineRule="exact"/>
        <w:ind w:right="-1" w:firstLine="571"/>
        <w:jc w:val="both"/>
        <w:rPr>
          <w:sz w:val="28"/>
          <w:szCs w:val="28"/>
        </w:rPr>
      </w:pPr>
      <w:r w:rsidRPr="00C009B2">
        <w:rPr>
          <w:sz w:val="28"/>
          <w:szCs w:val="28"/>
        </w:rP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A67BF5" w:rsidRPr="00C009B2" w:rsidRDefault="00A67BF5" w:rsidP="00491703">
      <w:pPr>
        <w:numPr>
          <w:ilvl w:val="0"/>
          <w:numId w:val="3"/>
        </w:numPr>
        <w:tabs>
          <w:tab w:val="left" w:pos="1085"/>
        </w:tabs>
        <w:suppressAutoHyphens w:val="0"/>
        <w:autoSpaceDE w:val="0"/>
        <w:autoSpaceDN w:val="0"/>
        <w:adjustRightInd w:val="0"/>
        <w:spacing w:before="5" w:line="322" w:lineRule="exact"/>
        <w:ind w:right="-1" w:firstLine="571"/>
        <w:jc w:val="both"/>
        <w:rPr>
          <w:sz w:val="28"/>
          <w:szCs w:val="28"/>
        </w:rPr>
      </w:pPr>
      <w:r w:rsidRPr="00C009B2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7BF5" w:rsidRDefault="00A67BF5" w:rsidP="00491703">
      <w:pPr>
        <w:numPr>
          <w:ilvl w:val="0"/>
          <w:numId w:val="3"/>
        </w:numPr>
        <w:tabs>
          <w:tab w:val="left" w:pos="1085"/>
        </w:tabs>
        <w:suppressAutoHyphens w:val="0"/>
        <w:autoSpaceDE w:val="0"/>
        <w:autoSpaceDN w:val="0"/>
        <w:adjustRightInd w:val="0"/>
        <w:spacing w:line="322" w:lineRule="exact"/>
        <w:ind w:right="-1" w:firstLine="571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По итогам рассмотрения информации, указанной в подпункте "а" пункта 4 настоящего Порядка, комиссия может принять одно из следующих решений:</w:t>
      </w:r>
    </w:p>
    <w:p w:rsidR="00A67BF5" w:rsidRPr="003E3FA4" w:rsidRDefault="00491703" w:rsidP="00491703">
      <w:pPr>
        <w:tabs>
          <w:tab w:val="left" w:pos="1085"/>
        </w:tabs>
        <w:autoSpaceDE w:val="0"/>
        <w:autoSpaceDN w:val="0"/>
        <w:adjustRightInd w:val="0"/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7BF5">
        <w:rPr>
          <w:sz w:val="28"/>
          <w:szCs w:val="28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A67BF5" w:rsidRPr="003E3FA4" w:rsidRDefault="00A67BF5" w:rsidP="00CD66B6">
      <w:pPr>
        <w:tabs>
          <w:tab w:val="left" w:pos="-142"/>
        </w:tabs>
        <w:spacing w:line="322" w:lineRule="exact"/>
        <w:ind w:right="-1" w:firstLine="836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б)</w:t>
      </w:r>
      <w:r w:rsidRPr="003E3FA4">
        <w:rPr>
          <w:sz w:val="28"/>
          <w:szCs w:val="28"/>
        </w:rPr>
        <w:tab/>
        <w:t>установить, что муниципальны</w:t>
      </w:r>
      <w:r>
        <w:rPr>
          <w:sz w:val="28"/>
          <w:szCs w:val="28"/>
        </w:rPr>
        <w:t xml:space="preserve">й служащий нарушил требования к </w:t>
      </w:r>
      <w:r w:rsidRPr="003E3FA4">
        <w:rPr>
          <w:sz w:val="28"/>
          <w:szCs w:val="28"/>
        </w:rPr>
        <w:t xml:space="preserve">служебному поведению. В этом </w:t>
      </w:r>
      <w:r>
        <w:rPr>
          <w:sz w:val="28"/>
          <w:szCs w:val="28"/>
        </w:rPr>
        <w:t xml:space="preserve">случае представителю нанимателя </w:t>
      </w:r>
      <w:r w:rsidRPr="003E3FA4">
        <w:rPr>
          <w:sz w:val="28"/>
          <w:szCs w:val="28"/>
        </w:rPr>
        <w:t>рекомендуется указать муниципальн</w:t>
      </w:r>
      <w:r w:rsidR="00C009B2">
        <w:rPr>
          <w:sz w:val="28"/>
          <w:szCs w:val="28"/>
        </w:rPr>
        <w:t xml:space="preserve">ому служащему на недопустимость </w:t>
      </w:r>
      <w:r w:rsidRPr="003E3FA4">
        <w:rPr>
          <w:sz w:val="28"/>
          <w:szCs w:val="28"/>
        </w:rPr>
        <w:t>нарушения требований к служебному повед</w:t>
      </w:r>
      <w:r>
        <w:rPr>
          <w:sz w:val="28"/>
          <w:szCs w:val="28"/>
        </w:rPr>
        <w:t xml:space="preserve">ению, а также провести в органе </w:t>
      </w:r>
      <w:r w:rsidRPr="003E3FA4">
        <w:rPr>
          <w:sz w:val="28"/>
          <w:szCs w:val="28"/>
        </w:rPr>
        <w:t>местного самоуправления мероприят</w:t>
      </w:r>
      <w:r>
        <w:rPr>
          <w:sz w:val="28"/>
          <w:szCs w:val="28"/>
        </w:rPr>
        <w:t xml:space="preserve">ия по разъяснению муниципальным </w:t>
      </w:r>
      <w:r w:rsidRPr="003E3FA4">
        <w:rPr>
          <w:sz w:val="28"/>
          <w:szCs w:val="28"/>
        </w:rPr>
        <w:t>служащим необходимости соблюдения требований к служебному поведению.</w:t>
      </w:r>
    </w:p>
    <w:p w:rsidR="00A67BF5" w:rsidRPr="003E3FA4" w:rsidRDefault="00491703" w:rsidP="00CD66B6">
      <w:pPr>
        <w:tabs>
          <w:tab w:val="left" w:pos="1085"/>
          <w:tab w:val="left" w:pos="9498"/>
        </w:tabs>
        <w:spacing w:line="322" w:lineRule="exact"/>
        <w:ind w:right="-1"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BF5" w:rsidRPr="003E3FA4">
        <w:rPr>
          <w:sz w:val="28"/>
          <w:szCs w:val="28"/>
        </w:rPr>
        <w:t>17.</w:t>
      </w:r>
      <w:r w:rsidR="00A67BF5" w:rsidRPr="003E3FA4">
        <w:rPr>
          <w:sz w:val="28"/>
          <w:szCs w:val="28"/>
        </w:rPr>
        <w:tab/>
        <w:t>По итогам рассмотрения информ</w:t>
      </w:r>
      <w:r w:rsidR="00C2690F">
        <w:rPr>
          <w:sz w:val="28"/>
          <w:szCs w:val="28"/>
        </w:rPr>
        <w:t xml:space="preserve">ации, указанной в подпункте «б» </w:t>
      </w:r>
      <w:r w:rsidR="00A67BF5" w:rsidRPr="003E3FA4">
        <w:rPr>
          <w:sz w:val="28"/>
          <w:szCs w:val="28"/>
        </w:rPr>
        <w:t xml:space="preserve">пункта 4 настоящего Порядка, комиссия </w:t>
      </w:r>
      <w:r w:rsidR="00C2690F">
        <w:rPr>
          <w:sz w:val="28"/>
          <w:szCs w:val="28"/>
        </w:rPr>
        <w:t xml:space="preserve">может принять одно из </w:t>
      </w:r>
      <w:r w:rsidR="00A67BF5">
        <w:rPr>
          <w:sz w:val="28"/>
          <w:szCs w:val="28"/>
        </w:rPr>
        <w:t xml:space="preserve">следующих </w:t>
      </w:r>
      <w:r w:rsidR="00A67BF5" w:rsidRPr="003E3FA4">
        <w:rPr>
          <w:sz w:val="28"/>
          <w:szCs w:val="28"/>
        </w:rPr>
        <w:t>решений:</w:t>
      </w:r>
    </w:p>
    <w:p w:rsidR="00A67BF5" w:rsidRPr="003E3FA4" w:rsidRDefault="00A67BF5" w:rsidP="00CD66B6">
      <w:pPr>
        <w:tabs>
          <w:tab w:val="left" w:pos="0"/>
        </w:tabs>
        <w:spacing w:before="5" w:line="322" w:lineRule="exact"/>
        <w:ind w:right="-1" w:firstLine="851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а)</w:t>
      </w:r>
      <w:r w:rsidRPr="003E3FA4">
        <w:rPr>
          <w:sz w:val="28"/>
          <w:szCs w:val="28"/>
        </w:rPr>
        <w:tab/>
        <w:t>установить, что в рассматриваемом</w:t>
      </w:r>
      <w:r>
        <w:rPr>
          <w:sz w:val="28"/>
          <w:szCs w:val="28"/>
        </w:rPr>
        <w:t xml:space="preserve"> случае не содержится признаков </w:t>
      </w:r>
      <w:r w:rsidRPr="003E3FA4">
        <w:rPr>
          <w:sz w:val="28"/>
          <w:szCs w:val="28"/>
        </w:rPr>
        <w:t xml:space="preserve">личной заинтересованности муниципального </w:t>
      </w:r>
      <w:r>
        <w:rPr>
          <w:sz w:val="28"/>
          <w:szCs w:val="28"/>
        </w:rPr>
        <w:t xml:space="preserve">служащего, которая приводит или </w:t>
      </w:r>
      <w:r w:rsidRPr="003E3FA4">
        <w:rPr>
          <w:sz w:val="28"/>
          <w:szCs w:val="28"/>
        </w:rPr>
        <w:t>может привести к конфликту интересов;</w:t>
      </w:r>
    </w:p>
    <w:p w:rsidR="00A67BF5" w:rsidRPr="003E3FA4" w:rsidRDefault="00A67BF5" w:rsidP="00CD66B6">
      <w:pPr>
        <w:tabs>
          <w:tab w:val="left" w:pos="0"/>
        </w:tabs>
        <w:spacing w:line="322" w:lineRule="exact"/>
        <w:ind w:right="-1" w:firstLine="851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б)</w:t>
      </w:r>
      <w:r w:rsidRPr="003E3FA4">
        <w:rPr>
          <w:sz w:val="28"/>
          <w:szCs w:val="28"/>
        </w:rPr>
        <w:tab/>
        <w:t>установить факт наличия личной за</w:t>
      </w:r>
      <w:r>
        <w:rPr>
          <w:sz w:val="28"/>
          <w:szCs w:val="28"/>
        </w:rPr>
        <w:t xml:space="preserve">интересованности муниципального </w:t>
      </w:r>
      <w:r w:rsidRPr="003E3FA4">
        <w:rPr>
          <w:sz w:val="28"/>
          <w:szCs w:val="28"/>
        </w:rPr>
        <w:t>служащего, которая приводит или может пр</w:t>
      </w:r>
      <w:r>
        <w:rPr>
          <w:sz w:val="28"/>
          <w:szCs w:val="28"/>
        </w:rPr>
        <w:t xml:space="preserve">ивести к конфликту интересов. В </w:t>
      </w:r>
      <w:r w:rsidRPr="003E3FA4">
        <w:rPr>
          <w:sz w:val="28"/>
          <w:szCs w:val="28"/>
        </w:rPr>
        <w:t>этом случае предст</w:t>
      </w:r>
      <w:r>
        <w:rPr>
          <w:sz w:val="28"/>
          <w:szCs w:val="28"/>
        </w:rPr>
        <w:t xml:space="preserve">авителю нанимателя предлагаются рекомендации, </w:t>
      </w:r>
      <w:r w:rsidRPr="003E3FA4">
        <w:rPr>
          <w:sz w:val="28"/>
          <w:szCs w:val="28"/>
        </w:rPr>
        <w:t>направленные на предотвращение или</w:t>
      </w:r>
      <w:r>
        <w:rPr>
          <w:sz w:val="28"/>
          <w:szCs w:val="28"/>
        </w:rPr>
        <w:t xml:space="preserve"> урегулирование этого конфликта </w:t>
      </w:r>
      <w:r w:rsidRPr="003E3FA4">
        <w:rPr>
          <w:sz w:val="28"/>
          <w:szCs w:val="28"/>
        </w:rPr>
        <w:t>интересов.</w:t>
      </w:r>
    </w:p>
    <w:p w:rsidR="00A67BF5" w:rsidRPr="003E3FA4" w:rsidRDefault="00A67BF5" w:rsidP="00CD66B6">
      <w:pPr>
        <w:tabs>
          <w:tab w:val="left" w:pos="1085"/>
        </w:tabs>
        <w:spacing w:before="5" w:line="322" w:lineRule="exact"/>
        <w:ind w:right="-1" w:firstLine="571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18.</w:t>
      </w:r>
      <w:r w:rsidRPr="003E3FA4">
        <w:rPr>
          <w:sz w:val="28"/>
          <w:szCs w:val="28"/>
        </w:rPr>
        <w:tab/>
        <w:t>Решения комиссии принимаются простым большинством г</w:t>
      </w:r>
      <w:r>
        <w:rPr>
          <w:sz w:val="28"/>
          <w:szCs w:val="28"/>
        </w:rPr>
        <w:t xml:space="preserve">олосов </w:t>
      </w:r>
      <w:r w:rsidRPr="003E3FA4">
        <w:rPr>
          <w:sz w:val="28"/>
          <w:szCs w:val="28"/>
        </w:rPr>
        <w:t>присутствующих на заседании членов комисс</w:t>
      </w:r>
      <w:r>
        <w:rPr>
          <w:sz w:val="28"/>
          <w:szCs w:val="28"/>
        </w:rPr>
        <w:t xml:space="preserve">ии. При равенстве числа голосов </w:t>
      </w:r>
      <w:r w:rsidRPr="003E3FA4">
        <w:rPr>
          <w:sz w:val="28"/>
          <w:szCs w:val="28"/>
        </w:rPr>
        <w:t>голос председательствующего</w:t>
      </w:r>
      <w:r>
        <w:rPr>
          <w:sz w:val="28"/>
          <w:szCs w:val="28"/>
        </w:rPr>
        <w:t xml:space="preserve"> на заседании комиссии является </w:t>
      </w:r>
      <w:r w:rsidRPr="003E3FA4">
        <w:rPr>
          <w:sz w:val="28"/>
          <w:szCs w:val="28"/>
        </w:rPr>
        <w:t>решающим.</w:t>
      </w:r>
    </w:p>
    <w:p w:rsidR="00A67BF5" w:rsidRPr="003E3FA4" w:rsidRDefault="00A67BF5" w:rsidP="00CD66B6">
      <w:pPr>
        <w:tabs>
          <w:tab w:val="left" w:pos="946"/>
        </w:tabs>
        <w:spacing w:before="48"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3E3FA4">
        <w:rPr>
          <w:sz w:val="28"/>
          <w:szCs w:val="28"/>
        </w:rPr>
        <w:t>19.</w:t>
      </w:r>
      <w:r w:rsidRPr="003E3FA4">
        <w:rPr>
          <w:sz w:val="28"/>
          <w:szCs w:val="28"/>
        </w:rPr>
        <w:tab/>
        <w:t>Решения комиссии оформляются п</w:t>
      </w:r>
      <w:r>
        <w:rPr>
          <w:sz w:val="28"/>
          <w:szCs w:val="28"/>
        </w:rPr>
        <w:t xml:space="preserve">ротоколами, которые подписывают </w:t>
      </w:r>
      <w:r w:rsidRPr="003E3FA4">
        <w:rPr>
          <w:sz w:val="28"/>
          <w:szCs w:val="28"/>
        </w:rPr>
        <w:t xml:space="preserve">члены комиссии, принявшие участие </w:t>
      </w:r>
      <w:r>
        <w:rPr>
          <w:sz w:val="28"/>
          <w:szCs w:val="28"/>
        </w:rPr>
        <w:t xml:space="preserve"> </w:t>
      </w:r>
      <w:r w:rsidRPr="003E3FA4">
        <w:rPr>
          <w:sz w:val="28"/>
          <w:szCs w:val="28"/>
        </w:rPr>
        <w:t>в ее за</w:t>
      </w:r>
      <w:r>
        <w:rPr>
          <w:sz w:val="28"/>
          <w:szCs w:val="28"/>
        </w:rPr>
        <w:t xml:space="preserve">седании. Решения комиссии носят </w:t>
      </w:r>
      <w:r w:rsidRPr="003E3FA4">
        <w:rPr>
          <w:sz w:val="28"/>
          <w:szCs w:val="28"/>
        </w:rPr>
        <w:t>рекомендательный характер.</w:t>
      </w:r>
    </w:p>
    <w:p w:rsidR="00A67BF5" w:rsidRPr="003E3FA4" w:rsidRDefault="00A67BF5" w:rsidP="00A67BF5">
      <w:pPr>
        <w:tabs>
          <w:tab w:val="left" w:pos="1094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20.</w:t>
      </w:r>
      <w:r w:rsidRPr="003E3FA4">
        <w:rPr>
          <w:sz w:val="28"/>
          <w:szCs w:val="28"/>
        </w:rPr>
        <w:t>В решении комиссии указываются:</w:t>
      </w:r>
    </w:p>
    <w:p w:rsidR="00A67BF5" w:rsidRPr="003E3FA4" w:rsidRDefault="00A67BF5" w:rsidP="00CD66B6">
      <w:pPr>
        <w:tabs>
          <w:tab w:val="left" w:pos="869"/>
        </w:tabs>
        <w:spacing w:line="322" w:lineRule="exact"/>
        <w:ind w:right="-1" w:firstLine="993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а)</w:t>
      </w:r>
      <w:r w:rsidRPr="003E3FA4">
        <w:rPr>
          <w:sz w:val="28"/>
          <w:szCs w:val="28"/>
        </w:rPr>
        <w:tab/>
        <w:t>фамилия, имя, отчество, должно</w:t>
      </w:r>
      <w:r>
        <w:rPr>
          <w:sz w:val="28"/>
          <w:szCs w:val="28"/>
        </w:rPr>
        <w:t xml:space="preserve">сть муниципального служащего, в </w:t>
      </w:r>
      <w:r w:rsidRPr="003E3FA4">
        <w:rPr>
          <w:sz w:val="28"/>
          <w:szCs w:val="28"/>
        </w:rPr>
        <w:t xml:space="preserve">отношении которого рассматривался </w:t>
      </w:r>
      <w:r>
        <w:rPr>
          <w:sz w:val="28"/>
          <w:szCs w:val="28"/>
        </w:rPr>
        <w:t xml:space="preserve">вопрос о нарушении требований к </w:t>
      </w:r>
      <w:r w:rsidRPr="003E3FA4">
        <w:rPr>
          <w:sz w:val="28"/>
          <w:szCs w:val="28"/>
        </w:rPr>
        <w:t>служебному поведению или о нал</w:t>
      </w:r>
      <w:r w:rsidR="00C2690F">
        <w:rPr>
          <w:sz w:val="28"/>
          <w:szCs w:val="28"/>
        </w:rPr>
        <w:t xml:space="preserve">ичии личной заинтересованности, которая </w:t>
      </w:r>
      <w:r w:rsidRPr="003E3FA4">
        <w:rPr>
          <w:sz w:val="28"/>
          <w:szCs w:val="28"/>
        </w:rPr>
        <w:t>приводит или может привести к конфликту интересов;</w:t>
      </w:r>
    </w:p>
    <w:p w:rsidR="00A67BF5" w:rsidRPr="003E3FA4" w:rsidRDefault="00931FF0" w:rsidP="00CD66B6">
      <w:pPr>
        <w:tabs>
          <w:tab w:val="left" w:pos="0"/>
        </w:tabs>
        <w:spacing w:line="322" w:lineRule="exac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7BF5" w:rsidRPr="003E3FA4">
        <w:rPr>
          <w:sz w:val="28"/>
          <w:szCs w:val="28"/>
        </w:rPr>
        <w:t>б)</w:t>
      </w:r>
      <w:r w:rsidR="00A67BF5" w:rsidRPr="003E3FA4">
        <w:rPr>
          <w:sz w:val="28"/>
          <w:szCs w:val="28"/>
        </w:rPr>
        <w:tab/>
        <w:t>источник информации, ставшей осно</w:t>
      </w:r>
      <w:r w:rsidR="00A67BF5">
        <w:rPr>
          <w:sz w:val="28"/>
          <w:szCs w:val="28"/>
        </w:rPr>
        <w:t xml:space="preserve">ванием для проведения </w:t>
      </w:r>
      <w:r>
        <w:rPr>
          <w:sz w:val="28"/>
          <w:szCs w:val="28"/>
        </w:rPr>
        <w:t xml:space="preserve">  </w:t>
      </w:r>
      <w:r w:rsidR="00A67BF5">
        <w:rPr>
          <w:sz w:val="28"/>
          <w:szCs w:val="28"/>
        </w:rPr>
        <w:t xml:space="preserve">заседания </w:t>
      </w:r>
      <w:r w:rsidR="00C2690F">
        <w:rPr>
          <w:sz w:val="28"/>
          <w:szCs w:val="28"/>
        </w:rPr>
        <w:t xml:space="preserve">           </w:t>
      </w:r>
      <w:r w:rsidR="00A67BF5" w:rsidRPr="003E3FA4">
        <w:rPr>
          <w:sz w:val="28"/>
          <w:szCs w:val="28"/>
        </w:rPr>
        <w:t>комиссии;</w:t>
      </w:r>
    </w:p>
    <w:p w:rsidR="00A67BF5" w:rsidRPr="003E3FA4" w:rsidRDefault="00491703" w:rsidP="00CD66B6">
      <w:pPr>
        <w:tabs>
          <w:tab w:val="left" w:pos="0"/>
        </w:tabs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7BF5" w:rsidRPr="003E3FA4">
        <w:rPr>
          <w:sz w:val="28"/>
          <w:szCs w:val="28"/>
        </w:rPr>
        <w:t>в)</w:t>
      </w:r>
      <w:r w:rsidR="00A67BF5" w:rsidRPr="003E3FA4">
        <w:rPr>
          <w:sz w:val="28"/>
          <w:szCs w:val="28"/>
        </w:rPr>
        <w:tab/>
        <w:t>дата поступления информации в комиссию и дата ее рассмотрения на</w:t>
      </w:r>
      <w:r w:rsidR="00A67BF5">
        <w:rPr>
          <w:sz w:val="28"/>
          <w:szCs w:val="28"/>
        </w:rPr>
        <w:t xml:space="preserve"> заседании комиссии;</w:t>
      </w:r>
    </w:p>
    <w:p w:rsidR="00A67BF5" w:rsidRDefault="00A67BF5" w:rsidP="00CD66B6">
      <w:pPr>
        <w:tabs>
          <w:tab w:val="left" w:pos="0"/>
        </w:tabs>
        <w:spacing w:line="322" w:lineRule="exact"/>
        <w:ind w:right="-1" w:firstLine="993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г)</w:t>
      </w:r>
      <w:r w:rsidRPr="003E3FA4">
        <w:rPr>
          <w:sz w:val="28"/>
          <w:szCs w:val="28"/>
        </w:rPr>
        <w:tab/>
        <w:t>фамилии, имена, отчеств</w:t>
      </w:r>
      <w:r w:rsidR="00C2690F">
        <w:rPr>
          <w:sz w:val="28"/>
          <w:szCs w:val="28"/>
        </w:rPr>
        <w:t xml:space="preserve">а членов комиссии и других лиц, присутствующих </w:t>
      </w:r>
      <w:r>
        <w:rPr>
          <w:sz w:val="28"/>
          <w:szCs w:val="28"/>
        </w:rPr>
        <w:t>на заседании;</w:t>
      </w:r>
    </w:p>
    <w:p w:rsidR="00A67BF5" w:rsidRPr="003E3FA4" w:rsidRDefault="00A67BF5" w:rsidP="00CD66B6">
      <w:pPr>
        <w:tabs>
          <w:tab w:val="left" w:pos="917"/>
        </w:tabs>
        <w:spacing w:line="322" w:lineRule="exact"/>
        <w:ind w:left="993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д)</w:t>
      </w:r>
      <w:r w:rsidRPr="003E3FA4">
        <w:rPr>
          <w:sz w:val="28"/>
          <w:szCs w:val="28"/>
        </w:rPr>
        <w:tab/>
        <w:t>существо решения и его обоснование;</w:t>
      </w:r>
    </w:p>
    <w:p w:rsidR="00A67BF5" w:rsidRPr="003E3FA4" w:rsidRDefault="00A67BF5" w:rsidP="00CD66B6">
      <w:pPr>
        <w:tabs>
          <w:tab w:val="left" w:pos="917"/>
        </w:tabs>
        <w:spacing w:line="322" w:lineRule="exact"/>
        <w:ind w:left="993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е)</w:t>
      </w:r>
      <w:r w:rsidRPr="003E3FA4">
        <w:rPr>
          <w:sz w:val="28"/>
          <w:szCs w:val="28"/>
        </w:rPr>
        <w:tab/>
        <w:t>результаты голосования.</w:t>
      </w:r>
    </w:p>
    <w:p w:rsidR="00A67BF5" w:rsidRPr="003E3FA4" w:rsidRDefault="00491703" w:rsidP="00CD66B6">
      <w:pPr>
        <w:tabs>
          <w:tab w:val="left" w:pos="1094"/>
        </w:tabs>
        <w:spacing w:line="322" w:lineRule="exact"/>
        <w:ind w:right="-1" w:hanging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BF5" w:rsidRPr="003E3FA4">
        <w:rPr>
          <w:sz w:val="28"/>
          <w:szCs w:val="28"/>
        </w:rPr>
        <w:t>21.</w:t>
      </w:r>
      <w:r w:rsidR="00A67BF5" w:rsidRPr="003E3FA4">
        <w:rPr>
          <w:sz w:val="28"/>
          <w:szCs w:val="28"/>
        </w:rPr>
        <w:tab/>
        <w:t>Член комиссии, не согласный с решением комиссии, вправе в</w:t>
      </w:r>
      <w:r w:rsidR="00A67BF5">
        <w:rPr>
          <w:sz w:val="28"/>
          <w:szCs w:val="28"/>
        </w:rPr>
        <w:t xml:space="preserve"> </w:t>
      </w:r>
      <w:r w:rsidR="00A67BF5" w:rsidRPr="003E3FA4">
        <w:rPr>
          <w:sz w:val="28"/>
          <w:szCs w:val="28"/>
        </w:rPr>
        <w:t>письменном виде изложить свое мнение,</w:t>
      </w:r>
      <w:r w:rsidR="00A67BF5">
        <w:rPr>
          <w:sz w:val="28"/>
          <w:szCs w:val="28"/>
        </w:rPr>
        <w:t xml:space="preserve"> которое подлежит обязательному </w:t>
      </w:r>
      <w:r w:rsidR="00A67BF5" w:rsidRPr="003E3FA4">
        <w:rPr>
          <w:sz w:val="28"/>
          <w:szCs w:val="28"/>
        </w:rPr>
        <w:t>приобщению к протоколу заседания комиссии.</w:t>
      </w:r>
    </w:p>
    <w:p w:rsidR="00A67BF5" w:rsidRPr="003E3FA4" w:rsidRDefault="00A67BF5" w:rsidP="00CD66B6">
      <w:pPr>
        <w:numPr>
          <w:ilvl w:val="0"/>
          <w:numId w:val="4"/>
        </w:numPr>
        <w:tabs>
          <w:tab w:val="left" w:pos="974"/>
        </w:tabs>
        <w:suppressAutoHyphens w:val="0"/>
        <w:autoSpaceDE w:val="0"/>
        <w:autoSpaceDN w:val="0"/>
        <w:adjustRightInd w:val="0"/>
        <w:spacing w:line="322" w:lineRule="exact"/>
        <w:ind w:right="-1" w:firstLine="567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Копии решения комиссии в течение трех дней со дня его принятия направляются представителю нанимателя, муниципальному служащему, а также, по решению комиссии, иным заинтересованным лицам.</w:t>
      </w:r>
    </w:p>
    <w:p w:rsidR="00A67BF5" w:rsidRPr="0017307C" w:rsidRDefault="00A67BF5" w:rsidP="00CD66B6">
      <w:pPr>
        <w:numPr>
          <w:ilvl w:val="0"/>
          <w:numId w:val="4"/>
        </w:numPr>
        <w:tabs>
          <w:tab w:val="left" w:pos="974"/>
        </w:tabs>
        <w:suppressAutoHyphens w:val="0"/>
        <w:autoSpaceDE w:val="0"/>
        <w:autoSpaceDN w:val="0"/>
        <w:adjustRightInd w:val="0"/>
        <w:spacing w:line="322" w:lineRule="exact"/>
        <w:ind w:right="-1" w:firstLine="567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A67BF5" w:rsidRDefault="00A67BF5" w:rsidP="00CD66B6">
      <w:pPr>
        <w:numPr>
          <w:ilvl w:val="0"/>
          <w:numId w:val="4"/>
        </w:numPr>
        <w:tabs>
          <w:tab w:val="left" w:pos="974"/>
        </w:tabs>
        <w:suppressAutoHyphens w:val="0"/>
        <w:autoSpaceDE w:val="0"/>
        <w:autoSpaceDN w:val="0"/>
        <w:adjustRightInd w:val="0"/>
        <w:spacing w:line="322" w:lineRule="exact"/>
        <w:ind w:right="-1" w:firstLine="552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Представитель нанима</w:t>
      </w:r>
      <w:r w:rsidR="00C2690F">
        <w:rPr>
          <w:sz w:val="28"/>
          <w:szCs w:val="28"/>
        </w:rPr>
        <w:t xml:space="preserve">теля, которому стало известно о </w:t>
      </w:r>
      <w:r w:rsidRPr="003E3FA4">
        <w:rPr>
          <w:sz w:val="28"/>
          <w:szCs w:val="28"/>
        </w:rPr>
        <w:t>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  <w:r>
        <w:rPr>
          <w:sz w:val="28"/>
          <w:szCs w:val="28"/>
        </w:rPr>
        <w:t xml:space="preserve"> </w:t>
      </w:r>
      <w:r w:rsidRPr="00EA49D9">
        <w:rPr>
          <w:sz w:val="28"/>
          <w:szCs w:val="28"/>
        </w:rPr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  <w:r>
        <w:rPr>
          <w:sz w:val="28"/>
          <w:szCs w:val="28"/>
        </w:rPr>
        <w:t xml:space="preserve"> </w:t>
      </w:r>
      <w:r w:rsidRPr="00EA49D9">
        <w:rPr>
          <w:sz w:val="28"/>
          <w:szCs w:val="28"/>
        </w:rPr>
        <w:t>Представитель нанимателя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частью 2 статьи 14.1 Федер</w:t>
      </w:r>
      <w:r>
        <w:rPr>
          <w:sz w:val="28"/>
          <w:szCs w:val="28"/>
        </w:rPr>
        <w:t>ального закона от 02.03.2007 года № 25- ФЗ.</w:t>
      </w:r>
    </w:p>
    <w:p w:rsidR="00A67BF5" w:rsidRPr="003E3FA4" w:rsidRDefault="00A67BF5" w:rsidP="00CD66B6">
      <w:pPr>
        <w:tabs>
          <w:tab w:val="left" w:pos="974"/>
        </w:tabs>
        <w:spacing w:line="322" w:lineRule="exact"/>
        <w:ind w:right="-1" w:firstLine="567"/>
        <w:jc w:val="both"/>
        <w:rPr>
          <w:sz w:val="28"/>
          <w:szCs w:val="28"/>
        </w:rPr>
      </w:pPr>
      <w:r w:rsidRPr="003E3FA4">
        <w:rPr>
          <w:sz w:val="28"/>
          <w:szCs w:val="28"/>
        </w:rPr>
        <w:t>25.</w:t>
      </w:r>
      <w:r w:rsidRPr="003E3FA4">
        <w:rPr>
          <w:sz w:val="28"/>
          <w:szCs w:val="28"/>
        </w:rPr>
        <w:tab/>
        <w:t>В случае установления комиссией обс</w:t>
      </w:r>
      <w:r>
        <w:rPr>
          <w:sz w:val="28"/>
          <w:szCs w:val="28"/>
        </w:rPr>
        <w:t xml:space="preserve">тоятельств, свидетельствующих о </w:t>
      </w:r>
      <w:r w:rsidRPr="003E3FA4">
        <w:rPr>
          <w:sz w:val="28"/>
          <w:szCs w:val="28"/>
        </w:rPr>
        <w:t>наличии признако</w:t>
      </w:r>
      <w:r>
        <w:rPr>
          <w:sz w:val="28"/>
          <w:szCs w:val="28"/>
        </w:rPr>
        <w:t>в</w:t>
      </w:r>
      <w:r w:rsidR="00C2690F">
        <w:rPr>
          <w:sz w:val="28"/>
          <w:szCs w:val="28"/>
        </w:rPr>
        <w:t xml:space="preserve"> </w:t>
      </w:r>
      <w:r w:rsidRPr="003E3FA4">
        <w:rPr>
          <w:sz w:val="28"/>
          <w:szCs w:val="28"/>
        </w:rPr>
        <w:t>дисциплинарного прос</w:t>
      </w:r>
      <w:r>
        <w:rPr>
          <w:sz w:val="28"/>
          <w:szCs w:val="28"/>
        </w:rPr>
        <w:t xml:space="preserve">тупка в действиях (бездействии) </w:t>
      </w:r>
      <w:r w:rsidRPr="003E3FA4">
        <w:rPr>
          <w:sz w:val="28"/>
          <w:szCs w:val="28"/>
        </w:rPr>
        <w:t>муниципального служащего, в том</w:t>
      </w:r>
      <w:r w:rsidR="00C2690F">
        <w:rPr>
          <w:sz w:val="28"/>
          <w:szCs w:val="28"/>
        </w:rPr>
        <w:t xml:space="preserve"> числе в случае </w:t>
      </w:r>
      <w:r>
        <w:rPr>
          <w:sz w:val="28"/>
          <w:szCs w:val="28"/>
        </w:rPr>
        <w:t xml:space="preserve">неисполнения им </w:t>
      </w:r>
      <w:r w:rsidRPr="003E3FA4">
        <w:rPr>
          <w:sz w:val="28"/>
          <w:szCs w:val="28"/>
        </w:rPr>
        <w:t>обязанности сообщать пр</w:t>
      </w:r>
      <w:r>
        <w:rPr>
          <w:sz w:val="28"/>
          <w:szCs w:val="28"/>
        </w:rPr>
        <w:t xml:space="preserve">едставителю нанимателя о личной </w:t>
      </w:r>
      <w:r w:rsidRPr="003E3FA4">
        <w:rPr>
          <w:sz w:val="28"/>
          <w:szCs w:val="28"/>
        </w:rPr>
        <w:t>заинтересованности при исполнении д</w:t>
      </w:r>
      <w:r>
        <w:rPr>
          <w:sz w:val="28"/>
          <w:szCs w:val="28"/>
        </w:rPr>
        <w:t xml:space="preserve">олжностных обязанностей, которая </w:t>
      </w:r>
      <w:r w:rsidRPr="003E3FA4">
        <w:rPr>
          <w:sz w:val="28"/>
          <w:szCs w:val="28"/>
        </w:rPr>
        <w:t>может привести к конфликту интересов, а также в случае непринятия муниципальным служащим мер по предотвращению такого конф</w:t>
      </w:r>
      <w:r w:rsidR="00C2690F">
        <w:rPr>
          <w:sz w:val="28"/>
          <w:szCs w:val="28"/>
        </w:rPr>
        <w:t xml:space="preserve">ликта, </w:t>
      </w:r>
      <w:r w:rsidR="00C2690F">
        <w:rPr>
          <w:sz w:val="28"/>
          <w:szCs w:val="28"/>
        </w:rPr>
        <w:lastRenderedPageBreak/>
        <w:t xml:space="preserve">представитель нанимателя </w:t>
      </w:r>
      <w:r w:rsidRPr="003E3FA4">
        <w:rPr>
          <w:sz w:val="28"/>
          <w:szCs w:val="28"/>
        </w:rPr>
        <w:t>после получения от комиссии соответствующей информации может при</w:t>
      </w:r>
      <w:r w:rsidR="00C2690F">
        <w:rPr>
          <w:sz w:val="28"/>
          <w:szCs w:val="28"/>
        </w:rPr>
        <w:t xml:space="preserve">влечь муниципального служащего к </w:t>
      </w:r>
      <w:r w:rsidRPr="003E3FA4">
        <w:rPr>
          <w:sz w:val="28"/>
          <w:szCs w:val="28"/>
        </w:rPr>
        <w:t>дисциплинарной ответственности в порядке, предусмотренном Федеральным законом.</w:t>
      </w:r>
    </w:p>
    <w:p w:rsidR="00A67BF5" w:rsidRPr="00353BD0" w:rsidRDefault="00A67BF5" w:rsidP="00CD66B6">
      <w:pPr>
        <w:numPr>
          <w:ilvl w:val="0"/>
          <w:numId w:val="5"/>
        </w:numPr>
        <w:tabs>
          <w:tab w:val="left" w:pos="955"/>
        </w:tabs>
        <w:suppressAutoHyphens w:val="0"/>
        <w:autoSpaceDE w:val="0"/>
        <w:autoSpaceDN w:val="0"/>
        <w:adjustRightInd w:val="0"/>
        <w:spacing w:before="5" w:line="317" w:lineRule="exact"/>
        <w:ind w:right="-1" w:firstLine="538"/>
        <w:jc w:val="both"/>
        <w:rPr>
          <w:sz w:val="28"/>
          <w:szCs w:val="28"/>
        </w:rPr>
      </w:pPr>
      <w:r w:rsidRPr="006C54A7">
        <w:rPr>
          <w:sz w:val="28"/>
          <w:szCs w:val="28"/>
        </w:rPr>
        <w:t>В случае установления комиссией факта совершения муниципальным служащим действия (бездействия),</w:t>
      </w:r>
      <w:r w:rsidR="00353BD0">
        <w:rPr>
          <w:sz w:val="28"/>
          <w:szCs w:val="28"/>
        </w:rPr>
        <w:t xml:space="preserve"> </w:t>
      </w:r>
      <w:r w:rsidRPr="00353BD0">
        <w:rPr>
          <w:sz w:val="28"/>
          <w:szCs w:val="28"/>
        </w:rPr>
        <w:t>содержащего признаки административного правонарушения или состава преступления, председатель комиссии обязан в течение 10 дней передать информацию о совершении указанного действия (бездействии) и подтверждающие такой факт документы в правоохранительные органы. может привести к конфликту интересов, а также в случае непринятия муниципальным служащим мер по предотвращению такого конфликта,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законом.</w:t>
      </w:r>
    </w:p>
    <w:p w:rsidR="00A67BF5" w:rsidRPr="006C54A7" w:rsidRDefault="00491703" w:rsidP="00491703">
      <w:pPr>
        <w:tabs>
          <w:tab w:val="left" w:pos="955"/>
        </w:tabs>
        <w:suppressAutoHyphens w:val="0"/>
        <w:autoSpaceDE w:val="0"/>
        <w:autoSpaceDN w:val="0"/>
        <w:adjustRightInd w:val="0"/>
        <w:spacing w:before="5" w:line="317" w:lineRule="exact"/>
        <w:ind w:right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27. </w:t>
      </w:r>
      <w:r w:rsidR="00A67BF5">
        <w:rPr>
          <w:sz w:val="28"/>
          <w:szCs w:val="28"/>
        </w:rPr>
        <w:t>Решение комиссии, принятое в отношении муниципального служащего, храниться в его личном деле.</w:t>
      </w:r>
    </w:p>
    <w:p w:rsidR="00A67BF5" w:rsidRDefault="00A67BF5" w:rsidP="00A67BF5">
      <w:pPr>
        <w:tabs>
          <w:tab w:val="left" w:pos="974"/>
        </w:tabs>
        <w:autoSpaceDE w:val="0"/>
        <w:autoSpaceDN w:val="0"/>
        <w:adjustRightInd w:val="0"/>
        <w:spacing w:line="322" w:lineRule="exact"/>
        <w:ind w:right="394"/>
        <w:rPr>
          <w:sz w:val="28"/>
          <w:szCs w:val="28"/>
        </w:rPr>
      </w:pPr>
    </w:p>
    <w:p w:rsidR="00A67BF5" w:rsidRDefault="00A67BF5" w:rsidP="00A67BF5">
      <w:pPr>
        <w:tabs>
          <w:tab w:val="left" w:pos="974"/>
        </w:tabs>
        <w:autoSpaceDE w:val="0"/>
        <w:autoSpaceDN w:val="0"/>
        <w:adjustRightInd w:val="0"/>
        <w:spacing w:line="322" w:lineRule="exact"/>
        <w:ind w:right="394"/>
        <w:rPr>
          <w:sz w:val="28"/>
          <w:szCs w:val="28"/>
        </w:rPr>
      </w:pPr>
    </w:p>
    <w:p w:rsidR="00A67BF5" w:rsidRPr="003E3FA4" w:rsidRDefault="00A67BF5" w:rsidP="00A67BF5">
      <w:pPr>
        <w:tabs>
          <w:tab w:val="left" w:pos="1008"/>
        </w:tabs>
        <w:spacing w:line="322" w:lineRule="exact"/>
        <w:ind w:left="567" w:right="394" w:hanging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67BF5" w:rsidRDefault="00A67BF5" w:rsidP="00A67BF5"/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517CA1" w:rsidRDefault="00517CA1" w:rsidP="00517CA1">
      <w:pPr>
        <w:jc w:val="center"/>
        <w:rPr>
          <w:b/>
        </w:rPr>
      </w:pPr>
    </w:p>
    <w:p w:rsidR="00CA699D" w:rsidRDefault="00CA699D"/>
    <w:sectPr w:rsidR="00CA699D" w:rsidSect="00D4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4C0E"/>
    <w:multiLevelType w:val="singleLevel"/>
    <w:tmpl w:val="FB2A058A"/>
    <w:lvl w:ilvl="0">
      <w:start w:val="14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">
    <w:nsid w:val="48E12A21"/>
    <w:multiLevelType w:val="hybridMultilevel"/>
    <w:tmpl w:val="A2309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63EE1"/>
    <w:multiLevelType w:val="multilevel"/>
    <w:tmpl w:val="489E6D10"/>
    <w:lvl w:ilvl="0">
      <w:start w:val="2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18" w:hanging="360"/>
      </w:pPr>
    </w:lvl>
    <w:lvl w:ilvl="2" w:tentative="1">
      <w:start w:val="1"/>
      <w:numFmt w:val="lowerRoman"/>
      <w:lvlText w:val="%3."/>
      <w:lvlJc w:val="right"/>
      <w:pPr>
        <w:ind w:left="2338" w:hanging="180"/>
      </w:pPr>
    </w:lvl>
    <w:lvl w:ilvl="3" w:tentative="1">
      <w:start w:val="1"/>
      <w:numFmt w:val="decimal"/>
      <w:lvlText w:val="%4."/>
      <w:lvlJc w:val="left"/>
      <w:pPr>
        <w:ind w:left="3058" w:hanging="360"/>
      </w:pPr>
    </w:lvl>
    <w:lvl w:ilvl="4" w:tentative="1">
      <w:start w:val="1"/>
      <w:numFmt w:val="lowerLetter"/>
      <w:lvlText w:val="%5."/>
      <w:lvlJc w:val="left"/>
      <w:pPr>
        <w:ind w:left="3778" w:hanging="360"/>
      </w:pPr>
    </w:lvl>
    <w:lvl w:ilvl="5" w:tentative="1">
      <w:start w:val="1"/>
      <w:numFmt w:val="lowerRoman"/>
      <w:lvlText w:val="%6."/>
      <w:lvlJc w:val="right"/>
      <w:pPr>
        <w:ind w:left="4498" w:hanging="180"/>
      </w:pPr>
    </w:lvl>
    <w:lvl w:ilvl="6" w:tentative="1">
      <w:start w:val="1"/>
      <w:numFmt w:val="decimal"/>
      <w:lvlText w:val="%7."/>
      <w:lvlJc w:val="left"/>
      <w:pPr>
        <w:ind w:left="5218" w:hanging="360"/>
      </w:pPr>
    </w:lvl>
    <w:lvl w:ilvl="7" w:tentative="1">
      <w:start w:val="1"/>
      <w:numFmt w:val="lowerLetter"/>
      <w:lvlText w:val="%8."/>
      <w:lvlJc w:val="left"/>
      <w:pPr>
        <w:ind w:left="5938" w:hanging="360"/>
      </w:pPr>
    </w:lvl>
    <w:lvl w:ilvl="8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715470FB"/>
    <w:multiLevelType w:val="singleLevel"/>
    <w:tmpl w:val="294C9C2E"/>
    <w:lvl w:ilvl="0">
      <w:start w:val="2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7E985142"/>
    <w:multiLevelType w:val="multilevel"/>
    <w:tmpl w:val="3E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17CA1"/>
    <w:rsid w:val="00001A9A"/>
    <w:rsid w:val="00154AB3"/>
    <w:rsid w:val="003050A9"/>
    <w:rsid w:val="003218CE"/>
    <w:rsid w:val="00353BD0"/>
    <w:rsid w:val="003728B7"/>
    <w:rsid w:val="003823C8"/>
    <w:rsid w:val="003C3CE8"/>
    <w:rsid w:val="0043329F"/>
    <w:rsid w:val="00491703"/>
    <w:rsid w:val="00491E70"/>
    <w:rsid w:val="004C5A2E"/>
    <w:rsid w:val="00514EF1"/>
    <w:rsid w:val="00517CA1"/>
    <w:rsid w:val="005665D0"/>
    <w:rsid w:val="00574316"/>
    <w:rsid w:val="00610DBB"/>
    <w:rsid w:val="00620556"/>
    <w:rsid w:val="006B426D"/>
    <w:rsid w:val="00730699"/>
    <w:rsid w:val="00743FC3"/>
    <w:rsid w:val="0075470D"/>
    <w:rsid w:val="00766939"/>
    <w:rsid w:val="007C3D69"/>
    <w:rsid w:val="007E13F6"/>
    <w:rsid w:val="0080408A"/>
    <w:rsid w:val="00837110"/>
    <w:rsid w:val="008917E1"/>
    <w:rsid w:val="00921CC1"/>
    <w:rsid w:val="00931FF0"/>
    <w:rsid w:val="009C1128"/>
    <w:rsid w:val="00A13206"/>
    <w:rsid w:val="00A66190"/>
    <w:rsid w:val="00A67BF5"/>
    <w:rsid w:val="00A81D01"/>
    <w:rsid w:val="00AA3CA8"/>
    <w:rsid w:val="00B37955"/>
    <w:rsid w:val="00C009B2"/>
    <w:rsid w:val="00C2690F"/>
    <w:rsid w:val="00C70668"/>
    <w:rsid w:val="00CA699D"/>
    <w:rsid w:val="00CD66B6"/>
    <w:rsid w:val="00D43A67"/>
    <w:rsid w:val="00D70A1C"/>
    <w:rsid w:val="00DA3D73"/>
    <w:rsid w:val="00E3628B"/>
    <w:rsid w:val="00E4422E"/>
    <w:rsid w:val="00E448EB"/>
    <w:rsid w:val="00E719FD"/>
    <w:rsid w:val="00EE3BA0"/>
    <w:rsid w:val="00F5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7CA1"/>
    <w:pPr>
      <w:tabs>
        <w:tab w:val="num" w:pos="720"/>
      </w:tabs>
      <w:autoSpaceDE w:val="0"/>
      <w:spacing w:before="108" w:after="108"/>
      <w:ind w:left="720" w:hanging="720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28B7"/>
    <w:rPr>
      <w:b/>
      <w:bCs/>
    </w:rPr>
  </w:style>
  <w:style w:type="character" w:customStyle="1" w:styleId="10">
    <w:name w:val="Заголовок 1 Знак"/>
    <w:basedOn w:val="a0"/>
    <w:link w:val="1"/>
    <w:rsid w:val="00517CA1"/>
    <w:rPr>
      <w:rFonts w:ascii="Arial" w:hAnsi="Arial"/>
      <w:b/>
      <w:bCs/>
      <w:color w:val="000080"/>
      <w:lang w:eastAsia="ar-SA"/>
    </w:rPr>
  </w:style>
  <w:style w:type="character" w:customStyle="1" w:styleId="a4">
    <w:name w:val="Название Знак"/>
    <w:basedOn w:val="a0"/>
    <w:link w:val="a5"/>
    <w:locked/>
    <w:rsid w:val="00517CA1"/>
    <w:rPr>
      <w:rFonts w:ascii="Arial" w:hAnsi="Arial" w:cs="Arial"/>
      <w:sz w:val="28"/>
      <w:szCs w:val="28"/>
    </w:rPr>
  </w:style>
  <w:style w:type="paragraph" w:styleId="a5">
    <w:name w:val="Title"/>
    <w:basedOn w:val="a"/>
    <w:link w:val="a4"/>
    <w:qFormat/>
    <w:rsid w:val="00517CA1"/>
    <w:pPr>
      <w:suppressAutoHyphens w:val="0"/>
      <w:ind w:left="5670"/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11">
    <w:name w:val="Название Знак1"/>
    <w:basedOn w:val="a0"/>
    <w:link w:val="a5"/>
    <w:rsid w:val="00517C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6">
    <w:name w:val="Цветовое выделение"/>
    <w:rsid w:val="00517CA1"/>
    <w:rPr>
      <w:b/>
      <w:bCs/>
      <w:color w:val="000080"/>
      <w:sz w:val="22"/>
      <w:szCs w:val="22"/>
    </w:rPr>
  </w:style>
  <w:style w:type="character" w:customStyle="1" w:styleId="a7">
    <w:name w:val="Гипертекстовая ссылка"/>
    <w:basedOn w:val="a6"/>
    <w:rsid w:val="00517CA1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cp:lastPrinted>2011-12-28T13:02:00Z</cp:lastPrinted>
  <dcterms:created xsi:type="dcterms:W3CDTF">2011-12-16T13:47:00Z</dcterms:created>
  <dcterms:modified xsi:type="dcterms:W3CDTF">2016-12-27T06:48:00Z</dcterms:modified>
</cp:coreProperties>
</file>